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0D2" w:rsidRDefault="009720D2">
      <w:pPr>
        <w:widowControl/>
        <w:spacing w:line="560" w:lineRule="exact"/>
        <w:jc w:val="center"/>
        <w:outlineLvl w:val="1"/>
        <w:rPr>
          <w:rFonts w:ascii="方正小标宋简体" w:eastAsia="方正小标宋简体" w:hAnsi="inherit" w:cs="Helvetica" w:hint="eastAsia"/>
          <w:kern w:val="0"/>
          <w:sz w:val="44"/>
          <w:szCs w:val="44"/>
        </w:rPr>
      </w:pPr>
    </w:p>
    <w:p w:rsidR="009720D2" w:rsidRDefault="009720D2">
      <w:pPr>
        <w:widowControl/>
        <w:spacing w:line="560" w:lineRule="exact"/>
        <w:jc w:val="center"/>
        <w:outlineLvl w:val="1"/>
        <w:rPr>
          <w:rFonts w:ascii="方正小标宋简体" w:eastAsia="方正小标宋简体" w:hAnsi="inherit" w:cs="Helvetica" w:hint="eastAsia"/>
          <w:kern w:val="0"/>
          <w:sz w:val="44"/>
          <w:szCs w:val="44"/>
        </w:rPr>
      </w:pPr>
    </w:p>
    <w:p w:rsidR="009720D2" w:rsidRDefault="00B52F00">
      <w:pPr>
        <w:widowControl/>
        <w:spacing w:line="560" w:lineRule="exact"/>
        <w:jc w:val="center"/>
        <w:outlineLvl w:val="1"/>
        <w:rPr>
          <w:rFonts w:ascii="方正小标宋简体" w:eastAsia="方正小标宋简体" w:hAnsi="inherit" w:cs="Helvetica" w:hint="eastAsia"/>
          <w:kern w:val="0"/>
          <w:sz w:val="44"/>
          <w:szCs w:val="44"/>
        </w:rPr>
      </w:pPr>
      <w:r>
        <w:rPr>
          <w:rFonts w:ascii="方正小标宋简体" w:eastAsia="方正小标宋简体" w:hAnsi="inherit" w:cs="Helvetica" w:hint="eastAsia"/>
          <w:kern w:val="0"/>
          <w:sz w:val="44"/>
          <w:szCs w:val="44"/>
        </w:rPr>
        <w:t>湖北省统计局</w:t>
      </w:r>
      <w:r>
        <w:rPr>
          <w:rFonts w:ascii="方正小标宋简体" w:eastAsia="方正小标宋简体" w:hAnsi="inherit" w:cs="Helvetica" w:hint="eastAsia"/>
          <w:kern w:val="0"/>
          <w:sz w:val="44"/>
          <w:szCs w:val="44"/>
        </w:rPr>
        <w:t>荆门</w:t>
      </w:r>
      <w:r>
        <w:rPr>
          <w:rFonts w:ascii="方正小标宋简体" w:eastAsia="方正小标宋简体" w:hAnsi="inherit" w:cs="Helvetica" w:hint="eastAsia"/>
          <w:kern w:val="0"/>
          <w:sz w:val="44"/>
          <w:szCs w:val="44"/>
        </w:rPr>
        <w:t>调查监测分局</w:t>
      </w:r>
    </w:p>
    <w:p w:rsidR="009720D2" w:rsidRDefault="00B52F00">
      <w:pPr>
        <w:widowControl/>
        <w:spacing w:line="560" w:lineRule="exact"/>
        <w:jc w:val="center"/>
        <w:outlineLvl w:val="1"/>
        <w:rPr>
          <w:rFonts w:ascii="方正小标宋简体" w:eastAsia="方正小标宋简体" w:hAnsi="inherit" w:cs="Helvetica" w:hint="eastAsia"/>
          <w:kern w:val="0"/>
          <w:sz w:val="45"/>
          <w:szCs w:val="45"/>
        </w:rPr>
      </w:pPr>
      <w:r>
        <w:rPr>
          <w:rFonts w:ascii="方正小标宋简体" w:eastAsia="方正小标宋简体" w:hAnsi="inherit" w:cs="Helvetica" w:hint="eastAsia"/>
          <w:kern w:val="0"/>
          <w:sz w:val="44"/>
          <w:szCs w:val="44"/>
        </w:rPr>
        <w:t>202</w:t>
      </w:r>
      <w:r>
        <w:rPr>
          <w:rFonts w:ascii="方正小标宋简体" w:eastAsia="方正小标宋简体" w:hAnsi="inherit" w:cs="Helvetica" w:hint="eastAsia"/>
          <w:kern w:val="0"/>
          <w:sz w:val="44"/>
          <w:szCs w:val="44"/>
        </w:rPr>
        <w:t>3</w:t>
      </w:r>
      <w:r>
        <w:rPr>
          <w:rFonts w:ascii="方正小标宋简体" w:eastAsia="方正小标宋简体" w:hAnsi="inherit" w:cs="Helvetica" w:hint="eastAsia"/>
          <w:kern w:val="0"/>
          <w:sz w:val="44"/>
          <w:szCs w:val="44"/>
        </w:rPr>
        <w:t>年单位预算公开情况说明</w:t>
      </w:r>
    </w:p>
    <w:p w:rsidR="009720D2" w:rsidRDefault="00B52F00">
      <w:pPr>
        <w:widowControl/>
        <w:spacing w:line="560" w:lineRule="exact"/>
        <w:rPr>
          <w:rFonts w:asciiTheme="minorEastAsia" w:hAnsiTheme="minorEastAsia" w:cs="Helvetica"/>
          <w:kern w:val="0"/>
          <w:sz w:val="24"/>
          <w:szCs w:val="24"/>
        </w:rPr>
      </w:pPr>
      <w:r>
        <w:rPr>
          <w:rFonts w:ascii="微软雅黑" w:eastAsia="微软雅黑" w:hAnsi="微软雅黑" w:cs="Helvetica" w:hint="eastAsia"/>
          <w:kern w:val="0"/>
          <w:szCs w:val="21"/>
        </w:rPr>
        <w:t xml:space="preserve">　　</w:t>
      </w:r>
      <w:r>
        <w:rPr>
          <w:rFonts w:ascii="微软雅黑" w:eastAsia="微软雅黑" w:hAnsi="微软雅黑" w:cs="Helvetica" w:hint="eastAsia"/>
          <w:kern w:val="0"/>
          <w:szCs w:val="21"/>
        </w:rPr>
        <w:t xml:space="preserve">                         </w:t>
      </w:r>
      <w:r>
        <w:rPr>
          <w:rFonts w:asciiTheme="minorEastAsia" w:hAnsiTheme="minorEastAsia" w:cs="Helvetica" w:hint="eastAsia"/>
          <w:kern w:val="0"/>
          <w:sz w:val="24"/>
          <w:szCs w:val="24"/>
        </w:rPr>
        <w:t xml:space="preserve"> </w:t>
      </w:r>
      <w:r>
        <w:rPr>
          <w:rFonts w:asciiTheme="minorEastAsia" w:hAnsiTheme="minorEastAsia" w:cs="Helvetica"/>
          <w:kern w:val="0"/>
          <w:sz w:val="24"/>
          <w:szCs w:val="24"/>
        </w:rPr>
        <w:t xml:space="preserve">   </w:t>
      </w:r>
      <w:r>
        <w:rPr>
          <w:rFonts w:asciiTheme="minorEastAsia" w:hAnsiTheme="minorEastAsia" w:cs="Helvetica" w:hint="eastAsia"/>
          <w:kern w:val="0"/>
          <w:sz w:val="24"/>
          <w:szCs w:val="24"/>
        </w:rPr>
        <w:t xml:space="preserve"> </w:t>
      </w:r>
    </w:p>
    <w:p w:rsidR="009720D2" w:rsidRDefault="009720D2">
      <w:pPr>
        <w:widowControl/>
        <w:spacing w:line="560" w:lineRule="exact"/>
        <w:rPr>
          <w:rFonts w:ascii="宋体" w:eastAsia="宋体" w:hAnsi="宋体" w:cs="宋体"/>
          <w:kern w:val="0"/>
          <w:sz w:val="32"/>
          <w:szCs w:val="32"/>
        </w:rPr>
      </w:pPr>
    </w:p>
    <w:p w:rsidR="009720D2" w:rsidRDefault="00B52F00">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一、单位主要职责</w:t>
      </w:r>
    </w:p>
    <w:p w:rsidR="009720D2" w:rsidRDefault="00B52F00">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二、机构设置情况</w:t>
      </w:r>
    </w:p>
    <w:p w:rsidR="009720D2" w:rsidRDefault="00B52F00">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三、预算收支及增减变化情况</w:t>
      </w:r>
    </w:p>
    <w:p w:rsidR="009720D2" w:rsidRDefault="00B52F00">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四、机关运行经费安排情况</w:t>
      </w:r>
    </w:p>
    <w:p w:rsidR="009720D2" w:rsidRDefault="00B52F00">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五、一般公共预算“三公”经费及增减变化情况</w:t>
      </w:r>
    </w:p>
    <w:p w:rsidR="009720D2" w:rsidRDefault="00B52F00">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六、政府采购预算安排情况</w:t>
      </w:r>
    </w:p>
    <w:p w:rsidR="009720D2" w:rsidRDefault="00B52F00">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七、国有资产占用情况</w:t>
      </w:r>
    </w:p>
    <w:p w:rsidR="009720D2" w:rsidRDefault="00B52F00">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八、重点项目预算绩效情况</w:t>
      </w:r>
    </w:p>
    <w:p w:rsidR="009720D2" w:rsidRDefault="00B52F00">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九、其他需要说明的情况</w:t>
      </w:r>
    </w:p>
    <w:p w:rsidR="009720D2" w:rsidRDefault="00B52F00">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十、</w:t>
      </w:r>
      <w:r>
        <w:rPr>
          <w:rFonts w:ascii="仿宋_GB2312" w:eastAsia="仿宋_GB2312" w:hAnsi="仿宋_GB2312" w:cs="仿宋_GB2312" w:hint="eastAsia"/>
          <w:kern w:val="0"/>
          <w:sz w:val="32"/>
          <w:szCs w:val="32"/>
        </w:rPr>
        <w:t>专业</w:t>
      </w:r>
      <w:r>
        <w:rPr>
          <w:rFonts w:ascii="仿宋_GB2312" w:eastAsia="仿宋_GB2312" w:hAnsi="仿宋_GB2312" w:cs="仿宋_GB2312" w:hint="eastAsia"/>
          <w:kern w:val="0"/>
          <w:sz w:val="32"/>
          <w:szCs w:val="32"/>
        </w:rPr>
        <w:t>名词解释</w:t>
      </w:r>
    </w:p>
    <w:p w:rsidR="009720D2" w:rsidRDefault="009720D2">
      <w:pPr>
        <w:widowControl/>
        <w:spacing w:line="560" w:lineRule="exact"/>
        <w:ind w:firstLineChars="200" w:firstLine="482"/>
        <w:jc w:val="left"/>
        <w:rPr>
          <w:rFonts w:asciiTheme="majorEastAsia" w:eastAsiaTheme="majorEastAsia" w:hAnsiTheme="majorEastAsia" w:cs="Helvetica"/>
          <w:b/>
          <w:kern w:val="0"/>
          <w:sz w:val="24"/>
          <w:szCs w:val="24"/>
        </w:rPr>
      </w:pPr>
    </w:p>
    <w:p w:rsidR="009720D2" w:rsidRDefault="00B52F00">
      <w:pPr>
        <w:widowControl/>
        <w:spacing w:line="560" w:lineRule="exact"/>
        <w:ind w:firstLineChars="200" w:firstLine="482"/>
        <w:rPr>
          <w:rFonts w:asciiTheme="majorEastAsia" w:eastAsiaTheme="majorEastAsia" w:hAnsiTheme="majorEastAsia" w:cs="Helvetica"/>
          <w:b/>
          <w:kern w:val="0"/>
          <w:sz w:val="24"/>
          <w:szCs w:val="24"/>
        </w:rPr>
      </w:pPr>
      <w:r>
        <w:rPr>
          <w:rFonts w:asciiTheme="majorEastAsia" w:eastAsiaTheme="majorEastAsia" w:hAnsiTheme="majorEastAsia" w:cs="Helvetica" w:hint="eastAsia"/>
          <w:b/>
          <w:kern w:val="0"/>
          <w:sz w:val="24"/>
          <w:szCs w:val="24"/>
        </w:rPr>
        <w:t xml:space="preserve">　　</w:t>
      </w:r>
    </w:p>
    <w:p w:rsidR="009720D2" w:rsidRDefault="00B52F00">
      <w:pPr>
        <w:widowControl/>
        <w:spacing w:line="560" w:lineRule="exact"/>
        <w:ind w:firstLineChars="200" w:firstLine="482"/>
        <w:rPr>
          <w:rFonts w:asciiTheme="minorEastAsia" w:hAnsiTheme="minorEastAsia" w:cs="Helvetica"/>
          <w:b/>
          <w:kern w:val="0"/>
          <w:sz w:val="24"/>
          <w:szCs w:val="24"/>
        </w:rPr>
      </w:pPr>
      <w:r>
        <w:rPr>
          <w:rFonts w:asciiTheme="minorEastAsia" w:hAnsiTheme="minorEastAsia" w:cs="Helvetica" w:hint="eastAsia"/>
          <w:b/>
          <w:kern w:val="0"/>
          <w:sz w:val="24"/>
          <w:szCs w:val="24"/>
        </w:rPr>
        <w:t xml:space="preserve"> </w:t>
      </w:r>
      <w:r>
        <w:rPr>
          <w:rFonts w:asciiTheme="minorEastAsia" w:hAnsiTheme="minorEastAsia" w:cs="Helvetica"/>
          <w:b/>
          <w:kern w:val="0"/>
          <w:sz w:val="24"/>
          <w:szCs w:val="24"/>
        </w:rPr>
        <w:t xml:space="preserve"> </w:t>
      </w:r>
    </w:p>
    <w:p w:rsidR="009720D2" w:rsidRDefault="00B52F00">
      <w:pPr>
        <w:widowControl/>
        <w:spacing w:line="560" w:lineRule="exact"/>
        <w:ind w:firstLineChars="200" w:firstLine="482"/>
        <w:rPr>
          <w:rFonts w:asciiTheme="minorEastAsia" w:hAnsiTheme="minorEastAsia" w:cs="Helvetica"/>
          <w:b/>
          <w:kern w:val="0"/>
          <w:sz w:val="24"/>
          <w:szCs w:val="24"/>
        </w:rPr>
      </w:pPr>
      <w:r>
        <w:rPr>
          <w:rFonts w:asciiTheme="minorEastAsia" w:hAnsiTheme="minorEastAsia" w:cs="Helvetica"/>
          <w:b/>
          <w:kern w:val="0"/>
          <w:sz w:val="24"/>
          <w:szCs w:val="24"/>
        </w:rPr>
        <w:br w:type="page"/>
      </w:r>
    </w:p>
    <w:p w:rsidR="009720D2" w:rsidRDefault="00B52F00">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一、单位主要职责</w:t>
      </w:r>
    </w:p>
    <w:p w:rsidR="009720D2" w:rsidRDefault="00B52F00">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w:t>
      </w:r>
      <w:r>
        <w:rPr>
          <w:rFonts w:ascii="仿宋_GB2312" w:eastAsia="仿宋_GB2312" w:hAnsi="仿宋_GB2312" w:cs="仿宋_GB2312" w:hint="eastAsia"/>
          <w:sz w:val="32"/>
          <w:szCs w:val="32"/>
        </w:rPr>
        <w:t>荆门</w:t>
      </w:r>
      <w:r>
        <w:rPr>
          <w:rFonts w:ascii="仿宋_GB2312" w:eastAsia="仿宋_GB2312" w:hAnsi="仿宋_GB2312" w:cs="仿宋_GB2312" w:hint="eastAsia"/>
          <w:sz w:val="32"/>
          <w:szCs w:val="32"/>
        </w:rPr>
        <w:t>市统计数据质量进行监测和核查；组织实施统计调查和监测工作；参与统计执法相关工作；参与大型国情国力调查等重大统计工作；协助</w:t>
      </w:r>
      <w:r>
        <w:rPr>
          <w:rFonts w:ascii="仿宋_GB2312" w:eastAsia="仿宋_GB2312" w:hAnsi="仿宋_GB2312" w:cs="仿宋_GB2312" w:hint="eastAsia"/>
          <w:sz w:val="32"/>
          <w:szCs w:val="32"/>
        </w:rPr>
        <w:t>荆门</w:t>
      </w:r>
      <w:r>
        <w:rPr>
          <w:rFonts w:ascii="仿宋_GB2312" w:eastAsia="仿宋_GB2312" w:hAnsi="仿宋_GB2312" w:cs="仿宋_GB2312" w:hint="eastAsia"/>
          <w:sz w:val="32"/>
          <w:szCs w:val="32"/>
        </w:rPr>
        <w:t>市统计局开展相关工作；完成省统计局、省统计局调查监测中心交办的其他工作</w:t>
      </w:r>
      <w:r>
        <w:rPr>
          <w:rFonts w:ascii="仿宋_GB2312" w:eastAsia="仿宋_GB2312" w:hAnsi="仿宋_GB2312" w:cs="仿宋_GB2312" w:hint="eastAsia"/>
          <w:sz w:val="32"/>
          <w:szCs w:val="32"/>
        </w:rPr>
        <w:t>。</w:t>
      </w:r>
    </w:p>
    <w:p w:rsidR="009720D2" w:rsidRDefault="00B52F0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二、机构设置情况</w:t>
      </w:r>
    </w:p>
    <w:p w:rsidR="009720D2" w:rsidRDefault="00B52F00">
      <w:pPr>
        <w:widowControl/>
        <w:spacing w:line="560" w:lineRule="exact"/>
        <w:ind w:firstLineChars="200" w:firstLine="640"/>
        <w:rPr>
          <w:rFonts w:ascii="仿宋_GB2312" w:eastAsia="仿宋_GB2312" w:hAnsi="仿宋_GB2312" w:cs="仿宋_GB2312"/>
          <w:bCs/>
          <w:kern w:val="0"/>
          <w:sz w:val="32"/>
          <w:szCs w:val="32"/>
          <w:lang w:val="zh-CN"/>
        </w:rPr>
      </w:pPr>
      <w:r>
        <w:rPr>
          <w:rFonts w:ascii="仿宋_GB2312" w:eastAsia="仿宋_GB2312" w:hAnsi="仿宋_GB2312" w:cs="仿宋_GB2312" w:hint="eastAsia"/>
          <w:bCs/>
          <w:kern w:val="0"/>
          <w:sz w:val="32"/>
          <w:szCs w:val="32"/>
          <w:lang w:val="zh-CN"/>
        </w:rPr>
        <w:t>我单位设</w:t>
      </w:r>
      <w:r>
        <w:rPr>
          <w:rFonts w:ascii="仿宋_GB2312" w:eastAsia="仿宋_GB2312" w:hAnsi="仿宋_GB2312" w:cs="仿宋_GB2312" w:hint="eastAsia"/>
          <w:bCs/>
          <w:kern w:val="0"/>
          <w:sz w:val="32"/>
          <w:szCs w:val="32"/>
          <w:lang w:val="zh-CN"/>
        </w:rPr>
        <w:t>2</w:t>
      </w:r>
      <w:r>
        <w:rPr>
          <w:rFonts w:ascii="仿宋_GB2312" w:eastAsia="仿宋_GB2312" w:hAnsi="仿宋_GB2312" w:cs="仿宋_GB2312" w:hint="eastAsia"/>
          <w:bCs/>
          <w:kern w:val="0"/>
          <w:sz w:val="32"/>
          <w:szCs w:val="32"/>
          <w:lang w:val="zh-CN"/>
        </w:rPr>
        <w:t>个内设机构：调查监测一科、调查监测二科。</w:t>
      </w:r>
    </w:p>
    <w:p w:rsidR="009720D2" w:rsidRDefault="00B52F00">
      <w:pPr>
        <w:widowControl/>
        <w:spacing w:line="560" w:lineRule="exact"/>
        <w:ind w:firstLineChars="200" w:firstLine="640"/>
        <w:rPr>
          <w:rFonts w:ascii="仿宋_GB2312" w:eastAsia="仿宋_GB2312" w:hAnsi="仿宋_GB2312" w:cs="仿宋_GB2312"/>
          <w:bCs/>
          <w:kern w:val="0"/>
          <w:sz w:val="32"/>
          <w:szCs w:val="32"/>
          <w:lang w:val="zh-CN"/>
        </w:rPr>
      </w:pPr>
      <w:r>
        <w:rPr>
          <w:rFonts w:ascii="仿宋_GB2312" w:eastAsia="仿宋_GB2312" w:hAnsi="仿宋_GB2312" w:cs="仿宋_GB2312" w:hint="eastAsia"/>
          <w:bCs/>
          <w:kern w:val="0"/>
          <w:sz w:val="32"/>
          <w:szCs w:val="32"/>
          <w:lang w:val="zh-CN"/>
        </w:rPr>
        <w:t>（一）调查监测一科的主要职责是：负责统计数据质量监测和核查；参与本地统计数据评审，出具评价意见；协助开展统计执法和统计违法行为的调查核实工作；组织开展统计分析研究工作；负责监测分局的日常管理和综合协调工作；负责所属县级调查队相关业务指导工作；完</w:t>
      </w:r>
      <w:r>
        <w:rPr>
          <w:rFonts w:ascii="仿宋_GB2312" w:eastAsia="仿宋_GB2312" w:hAnsi="仿宋_GB2312" w:cs="仿宋_GB2312" w:hint="eastAsia"/>
          <w:bCs/>
          <w:kern w:val="0"/>
          <w:sz w:val="32"/>
          <w:szCs w:val="32"/>
          <w:lang w:val="zh-CN"/>
        </w:rPr>
        <w:t>成省统计局调查监测中心交办的其他工作。</w:t>
      </w:r>
    </w:p>
    <w:p w:rsidR="009720D2" w:rsidRDefault="00B52F00">
      <w:pPr>
        <w:widowControl/>
        <w:spacing w:line="560" w:lineRule="exact"/>
        <w:ind w:firstLineChars="200" w:firstLine="640"/>
        <w:rPr>
          <w:rFonts w:ascii="仿宋_GB2312" w:eastAsia="仿宋_GB2312" w:hAnsi="仿宋_GB2312" w:cs="仿宋_GB2312"/>
          <w:bCs/>
          <w:kern w:val="0"/>
          <w:sz w:val="32"/>
          <w:szCs w:val="32"/>
          <w:lang w:val="zh-CN"/>
        </w:rPr>
      </w:pPr>
      <w:r>
        <w:rPr>
          <w:rFonts w:ascii="仿宋_GB2312" w:eastAsia="仿宋_GB2312" w:hAnsi="仿宋_GB2312" w:cs="仿宋_GB2312" w:hint="eastAsia"/>
          <w:bCs/>
          <w:kern w:val="0"/>
          <w:sz w:val="32"/>
          <w:szCs w:val="32"/>
          <w:lang w:val="zh-CN"/>
        </w:rPr>
        <w:t>（二）调查监测二科的主要职责是：组织开展各专业统计数据质量的监测和核查工作；承担住户、城市年报等调查工作；参与大型国情国力调查工作；负责省级重大战略、经济社会重点热点问题的调查监测工作；负责所属县级调查队相关业务指导；协助市统计局开展相关工作；完成省统计局调查监测中心交办的其他工作。</w:t>
      </w:r>
    </w:p>
    <w:p w:rsidR="009720D2" w:rsidRDefault="00B52F0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三、预算收支及增减变化情况</w:t>
      </w:r>
    </w:p>
    <w:p w:rsidR="009720D2" w:rsidRDefault="00B52F00">
      <w:pPr>
        <w:widowControl/>
        <w:spacing w:line="560" w:lineRule="exact"/>
        <w:ind w:firstLineChars="200" w:firstLine="640"/>
        <w:rPr>
          <w:rFonts w:ascii="仿宋_GB2312" w:eastAsia="仿宋_GB2312" w:hAnsi="仿宋_GB2312" w:cs="仿宋_GB2312"/>
          <w:bCs/>
          <w:kern w:val="0"/>
          <w:sz w:val="32"/>
          <w:szCs w:val="32"/>
        </w:rPr>
      </w:pPr>
      <w:r>
        <w:rPr>
          <w:rFonts w:ascii="楷体_GB2312" w:eastAsia="楷体_GB2312" w:hAnsi="楷体_GB2312" w:cs="楷体_GB2312" w:hint="eastAsia"/>
          <w:bCs/>
          <w:kern w:val="0"/>
          <w:sz w:val="32"/>
          <w:szCs w:val="32"/>
        </w:rPr>
        <w:t>（一）预算收入情况</w:t>
      </w:r>
      <w:r>
        <w:rPr>
          <w:rFonts w:ascii="楷体_GB2312" w:eastAsia="楷体_GB2312" w:hAnsi="楷体_GB2312" w:cs="楷体_GB2312" w:hint="eastAsia"/>
          <w:bCs/>
          <w:kern w:val="0"/>
          <w:sz w:val="32"/>
          <w:szCs w:val="32"/>
        </w:rPr>
        <w:t>。</w:t>
      </w:r>
      <w:r>
        <w:rPr>
          <w:rFonts w:ascii="仿宋_GB2312" w:eastAsia="仿宋_GB2312" w:hAnsi="仿宋_GB2312" w:cs="仿宋_GB2312" w:hint="eastAsia"/>
          <w:bCs/>
          <w:kern w:val="0"/>
          <w:sz w:val="32"/>
          <w:szCs w:val="32"/>
        </w:rPr>
        <w:t>2023</w:t>
      </w:r>
      <w:r>
        <w:rPr>
          <w:rFonts w:ascii="仿宋_GB2312" w:eastAsia="仿宋_GB2312" w:hAnsi="仿宋_GB2312" w:cs="仿宋_GB2312" w:hint="eastAsia"/>
          <w:bCs/>
          <w:kern w:val="0"/>
          <w:sz w:val="32"/>
          <w:szCs w:val="32"/>
        </w:rPr>
        <w:t>年</w:t>
      </w:r>
      <w:r>
        <w:rPr>
          <w:rFonts w:ascii="仿宋_GB2312" w:eastAsia="仿宋_GB2312" w:hAnsi="仿宋_GB2312" w:cs="仿宋_GB2312" w:hint="eastAsia"/>
          <w:bCs/>
          <w:kern w:val="0"/>
          <w:sz w:val="32"/>
          <w:szCs w:val="32"/>
        </w:rPr>
        <w:t>本年</w:t>
      </w:r>
      <w:r>
        <w:rPr>
          <w:rFonts w:ascii="仿宋_GB2312" w:eastAsia="仿宋_GB2312" w:hAnsi="仿宋_GB2312" w:cs="仿宋_GB2312" w:hint="eastAsia"/>
          <w:bCs/>
          <w:kern w:val="0"/>
          <w:sz w:val="32"/>
          <w:szCs w:val="32"/>
        </w:rPr>
        <w:t>收入为</w:t>
      </w:r>
      <w:r>
        <w:rPr>
          <w:rFonts w:ascii="仿宋_GB2312" w:eastAsia="仿宋_GB2312" w:hAnsi="仿宋_GB2312" w:cs="仿宋_GB2312" w:hint="eastAsia"/>
          <w:bCs/>
          <w:kern w:val="0"/>
          <w:sz w:val="32"/>
          <w:szCs w:val="32"/>
        </w:rPr>
        <w:t>311.32</w:t>
      </w:r>
      <w:r>
        <w:rPr>
          <w:rFonts w:ascii="仿宋_GB2312" w:eastAsia="仿宋_GB2312" w:hAnsi="仿宋_GB2312" w:cs="仿宋_GB2312" w:hint="eastAsia"/>
          <w:bCs/>
          <w:kern w:val="0"/>
          <w:sz w:val="32"/>
          <w:szCs w:val="32"/>
        </w:rPr>
        <w:t>万元，比上年增加</w:t>
      </w:r>
      <w:r>
        <w:rPr>
          <w:rFonts w:ascii="仿宋_GB2312" w:eastAsia="仿宋_GB2312" w:hAnsi="仿宋_GB2312" w:cs="仿宋_GB2312" w:hint="eastAsia"/>
          <w:bCs/>
          <w:kern w:val="0"/>
          <w:sz w:val="32"/>
          <w:szCs w:val="32"/>
        </w:rPr>
        <w:t>63.32</w:t>
      </w:r>
      <w:r>
        <w:rPr>
          <w:rFonts w:ascii="仿宋_GB2312" w:eastAsia="仿宋_GB2312" w:hAnsi="仿宋_GB2312" w:cs="仿宋_GB2312" w:hint="eastAsia"/>
          <w:bCs/>
          <w:kern w:val="0"/>
          <w:sz w:val="32"/>
          <w:szCs w:val="32"/>
        </w:rPr>
        <w:t>万元，增</w:t>
      </w:r>
      <w:r>
        <w:rPr>
          <w:rFonts w:ascii="仿宋_GB2312" w:eastAsia="仿宋_GB2312" w:hAnsi="仿宋_GB2312" w:cs="仿宋_GB2312" w:hint="eastAsia"/>
          <w:bCs/>
          <w:kern w:val="0"/>
          <w:sz w:val="32"/>
          <w:szCs w:val="32"/>
        </w:rPr>
        <w:t>长</w:t>
      </w:r>
      <w:r>
        <w:rPr>
          <w:rFonts w:ascii="仿宋_GB2312" w:eastAsia="仿宋_GB2312" w:hAnsi="仿宋_GB2312" w:cs="仿宋_GB2312" w:hint="eastAsia"/>
          <w:bCs/>
          <w:kern w:val="0"/>
          <w:sz w:val="32"/>
          <w:szCs w:val="32"/>
        </w:rPr>
        <w:t>25.53</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。其中，经费拨款</w:t>
      </w:r>
      <w:r>
        <w:rPr>
          <w:rFonts w:ascii="仿宋_GB2312" w:eastAsia="仿宋_GB2312" w:hAnsi="仿宋_GB2312" w:cs="仿宋_GB2312" w:hint="eastAsia"/>
          <w:bCs/>
          <w:kern w:val="0"/>
          <w:sz w:val="32"/>
          <w:szCs w:val="32"/>
        </w:rPr>
        <w:t>311.32</w:t>
      </w:r>
      <w:r>
        <w:rPr>
          <w:rFonts w:ascii="仿宋_GB2312" w:eastAsia="仿宋_GB2312" w:hAnsi="仿宋_GB2312" w:cs="仿宋_GB2312" w:hint="eastAsia"/>
          <w:bCs/>
          <w:kern w:val="0"/>
          <w:sz w:val="32"/>
          <w:szCs w:val="32"/>
        </w:rPr>
        <w:t>万元，占本年收入的</w:t>
      </w:r>
      <w:r>
        <w:rPr>
          <w:rFonts w:ascii="仿宋_GB2312" w:eastAsia="仿宋_GB2312" w:hAnsi="仿宋_GB2312" w:cs="仿宋_GB2312" w:hint="eastAsia"/>
          <w:bCs/>
          <w:kern w:val="0"/>
          <w:sz w:val="32"/>
          <w:szCs w:val="32"/>
        </w:rPr>
        <w:t>100%</w:t>
      </w:r>
      <w:r>
        <w:rPr>
          <w:rFonts w:ascii="仿宋_GB2312" w:eastAsia="仿宋_GB2312" w:hAnsi="仿宋_GB2312" w:cs="仿宋_GB2312" w:hint="eastAsia"/>
          <w:bCs/>
          <w:kern w:val="0"/>
          <w:sz w:val="32"/>
          <w:szCs w:val="32"/>
        </w:rPr>
        <w:t>，无上年结转经费和其他收入预算。</w:t>
      </w:r>
    </w:p>
    <w:p w:rsidR="009720D2" w:rsidRDefault="00B52F00">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收入增加原因：经费拨款增加</w:t>
      </w:r>
      <w:r>
        <w:rPr>
          <w:rFonts w:ascii="仿宋_GB2312" w:eastAsia="仿宋_GB2312" w:hAnsi="仿宋_GB2312" w:cs="仿宋_GB2312" w:hint="eastAsia"/>
          <w:bCs/>
          <w:kern w:val="0"/>
          <w:sz w:val="32"/>
          <w:szCs w:val="32"/>
        </w:rPr>
        <w:t>63.32</w:t>
      </w:r>
      <w:r>
        <w:rPr>
          <w:rFonts w:ascii="仿宋_GB2312" w:eastAsia="仿宋_GB2312" w:hAnsi="仿宋_GB2312" w:cs="仿宋_GB2312" w:hint="eastAsia"/>
          <w:bCs/>
          <w:kern w:val="0"/>
          <w:sz w:val="32"/>
          <w:szCs w:val="32"/>
        </w:rPr>
        <w:t>万元</w:t>
      </w:r>
      <w:r>
        <w:rPr>
          <w:rFonts w:ascii="仿宋_GB2312" w:eastAsia="仿宋_GB2312" w:hAnsi="仿宋_GB2312" w:cs="仿宋_GB2312" w:hint="eastAsia"/>
          <w:bCs/>
          <w:kern w:val="0"/>
          <w:sz w:val="32"/>
          <w:szCs w:val="32"/>
        </w:rPr>
        <w:t>。</w:t>
      </w:r>
    </w:p>
    <w:p w:rsidR="009720D2" w:rsidRDefault="00B52F00">
      <w:pPr>
        <w:widowControl/>
        <w:spacing w:line="560" w:lineRule="exact"/>
        <w:ind w:firstLineChars="200" w:firstLine="640"/>
        <w:rPr>
          <w:rFonts w:ascii="仿宋_GB2312" w:eastAsia="仿宋_GB2312" w:hAnsi="仿宋_GB2312" w:cs="仿宋_GB2312"/>
          <w:bCs/>
          <w:kern w:val="0"/>
          <w:sz w:val="32"/>
          <w:szCs w:val="32"/>
        </w:rPr>
      </w:pPr>
      <w:r>
        <w:rPr>
          <w:rFonts w:ascii="楷体_GB2312" w:eastAsia="楷体_GB2312" w:hAnsi="楷体_GB2312" w:cs="楷体_GB2312" w:hint="eastAsia"/>
          <w:bCs/>
          <w:kern w:val="0"/>
          <w:sz w:val="32"/>
          <w:szCs w:val="32"/>
        </w:rPr>
        <w:lastRenderedPageBreak/>
        <w:t>（二）</w:t>
      </w:r>
      <w:r>
        <w:rPr>
          <w:rFonts w:ascii="楷体_GB2312" w:eastAsia="楷体_GB2312" w:hAnsi="楷体_GB2312" w:cs="楷体_GB2312" w:hint="eastAsia"/>
          <w:bCs/>
          <w:kern w:val="0"/>
          <w:sz w:val="32"/>
          <w:szCs w:val="32"/>
        </w:rPr>
        <w:t>预算支出情况</w:t>
      </w:r>
      <w:r>
        <w:rPr>
          <w:rFonts w:ascii="楷体_GB2312" w:eastAsia="楷体_GB2312" w:hAnsi="楷体_GB2312" w:cs="楷体_GB2312" w:hint="eastAsia"/>
          <w:bCs/>
          <w:kern w:val="0"/>
          <w:sz w:val="32"/>
          <w:szCs w:val="32"/>
        </w:rPr>
        <w:t>。</w:t>
      </w:r>
      <w:r>
        <w:rPr>
          <w:rFonts w:ascii="仿宋_GB2312" w:eastAsia="仿宋_GB2312" w:hAnsi="仿宋_GB2312" w:cs="仿宋_GB2312" w:hint="eastAsia"/>
          <w:bCs/>
          <w:kern w:val="0"/>
          <w:sz w:val="32"/>
          <w:szCs w:val="32"/>
        </w:rPr>
        <w:t>2023</w:t>
      </w:r>
      <w:r>
        <w:rPr>
          <w:rFonts w:ascii="仿宋_GB2312" w:eastAsia="仿宋_GB2312" w:hAnsi="仿宋_GB2312" w:cs="仿宋_GB2312" w:hint="eastAsia"/>
          <w:bCs/>
          <w:kern w:val="0"/>
          <w:sz w:val="32"/>
          <w:szCs w:val="32"/>
        </w:rPr>
        <w:t>年</w:t>
      </w:r>
      <w:r>
        <w:rPr>
          <w:rFonts w:ascii="仿宋_GB2312" w:eastAsia="仿宋_GB2312" w:hAnsi="仿宋_GB2312" w:cs="仿宋_GB2312" w:hint="eastAsia"/>
          <w:bCs/>
          <w:kern w:val="0"/>
          <w:sz w:val="32"/>
          <w:szCs w:val="32"/>
        </w:rPr>
        <w:t>本年</w:t>
      </w:r>
      <w:r>
        <w:rPr>
          <w:rFonts w:ascii="仿宋_GB2312" w:eastAsia="仿宋_GB2312" w:hAnsi="仿宋_GB2312" w:cs="仿宋_GB2312" w:hint="eastAsia"/>
          <w:bCs/>
          <w:kern w:val="0"/>
          <w:sz w:val="32"/>
          <w:szCs w:val="32"/>
        </w:rPr>
        <w:t>支出</w:t>
      </w:r>
      <w:r>
        <w:rPr>
          <w:rFonts w:ascii="仿宋_GB2312" w:eastAsia="仿宋_GB2312" w:hAnsi="仿宋_GB2312" w:cs="仿宋_GB2312" w:hint="eastAsia"/>
          <w:bCs/>
          <w:kern w:val="0"/>
          <w:sz w:val="32"/>
          <w:szCs w:val="32"/>
        </w:rPr>
        <w:t>311.32</w:t>
      </w:r>
      <w:r>
        <w:rPr>
          <w:rFonts w:ascii="仿宋_GB2312" w:eastAsia="仿宋_GB2312" w:hAnsi="仿宋_GB2312" w:cs="仿宋_GB2312" w:hint="eastAsia"/>
          <w:bCs/>
          <w:kern w:val="0"/>
          <w:sz w:val="32"/>
          <w:szCs w:val="32"/>
        </w:rPr>
        <w:t>万元，比上年增加</w:t>
      </w:r>
      <w:r>
        <w:rPr>
          <w:rFonts w:ascii="仿宋_GB2312" w:eastAsia="仿宋_GB2312" w:hAnsi="仿宋_GB2312" w:cs="仿宋_GB2312" w:hint="eastAsia"/>
          <w:bCs/>
          <w:kern w:val="0"/>
          <w:sz w:val="32"/>
          <w:szCs w:val="32"/>
        </w:rPr>
        <w:t>63.32</w:t>
      </w:r>
      <w:r>
        <w:rPr>
          <w:rFonts w:ascii="仿宋_GB2312" w:eastAsia="仿宋_GB2312" w:hAnsi="仿宋_GB2312" w:cs="仿宋_GB2312" w:hint="eastAsia"/>
          <w:bCs/>
          <w:kern w:val="0"/>
          <w:sz w:val="32"/>
          <w:szCs w:val="32"/>
        </w:rPr>
        <w:t>万元，增</w:t>
      </w:r>
      <w:r>
        <w:rPr>
          <w:rFonts w:ascii="仿宋_GB2312" w:eastAsia="仿宋_GB2312" w:hAnsi="仿宋_GB2312" w:cs="仿宋_GB2312" w:hint="eastAsia"/>
          <w:bCs/>
          <w:kern w:val="0"/>
          <w:sz w:val="32"/>
          <w:szCs w:val="32"/>
        </w:rPr>
        <w:t>长</w:t>
      </w:r>
      <w:r>
        <w:rPr>
          <w:rFonts w:ascii="仿宋_GB2312" w:eastAsia="仿宋_GB2312" w:hAnsi="仿宋_GB2312" w:cs="仿宋_GB2312" w:hint="eastAsia"/>
          <w:bCs/>
          <w:kern w:val="0"/>
          <w:sz w:val="32"/>
          <w:szCs w:val="32"/>
        </w:rPr>
        <w:t>25.53</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。其中，基本支出</w:t>
      </w:r>
      <w:r>
        <w:rPr>
          <w:rFonts w:ascii="仿宋_GB2312" w:eastAsia="仿宋_GB2312" w:hAnsi="仿宋_GB2312" w:cs="仿宋_GB2312" w:hint="eastAsia"/>
          <w:bCs/>
          <w:kern w:val="0"/>
          <w:sz w:val="32"/>
          <w:szCs w:val="32"/>
        </w:rPr>
        <w:t>284.32</w:t>
      </w:r>
      <w:r>
        <w:rPr>
          <w:rFonts w:ascii="仿宋_GB2312" w:eastAsia="仿宋_GB2312" w:hAnsi="仿宋_GB2312" w:cs="仿宋_GB2312" w:hint="eastAsia"/>
          <w:bCs/>
          <w:kern w:val="0"/>
          <w:sz w:val="32"/>
          <w:szCs w:val="32"/>
        </w:rPr>
        <w:t>万元，占总支出的</w:t>
      </w:r>
      <w:r>
        <w:rPr>
          <w:rFonts w:ascii="仿宋_GB2312" w:eastAsia="仿宋_GB2312" w:hAnsi="仿宋_GB2312" w:cs="仿宋_GB2312" w:hint="eastAsia"/>
          <w:bCs/>
          <w:kern w:val="0"/>
          <w:sz w:val="32"/>
          <w:szCs w:val="32"/>
        </w:rPr>
        <w:t>91.3</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；项目支出</w:t>
      </w:r>
      <w:r>
        <w:rPr>
          <w:rFonts w:ascii="仿宋_GB2312" w:eastAsia="仿宋_GB2312" w:hAnsi="仿宋_GB2312" w:cs="仿宋_GB2312" w:hint="eastAsia"/>
          <w:bCs/>
          <w:kern w:val="0"/>
          <w:sz w:val="32"/>
          <w:szCs w:val="32"/>
        </w:rPr>
        <w:t>27</w:t>
      </w:r>
      <w:r>
        <w:rPr>
          <w:rFonts w:ascii="仿宋_GB2312" w:eastAsia="仿宋_GB2312" w:hAnsi="仿宋_GB2312" w:cs="仿宋_GB2312" w:hint="eastAsia"/>
          <w:bCs/>
          <w:kern w:val="0"/>
          <w:sz w:val="32"/>
          <w:szCs w:val="32"/>
        </w:rPr>
        <w:t>万元，占总支出的</w:t>
      </w:r>
      <w:r>
        <w:rPr>
          <w:rFonts w:ascii="仿宋_GB2312" w:eastAsia="仿宋_GB2312" w:hAnsi="仿宋_GB2312" w:cs="仿宋_GB2312" w:hint="eastAsia"/>
          <w:bCs/>
          <w:kern w:val="0"/>
          <w:sz w:val="32"/>
          <w:szCs w:val="32"/>
        </w:rPr>
        <w:t>8.7</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。本年支出构成为：一般公共服务支出</w:t>
      </w:r>
      <w:r>
        <w:rPr>
          <w:rFonts w:ascii="仿宋_GB2312" w:eastAsia="仿宋_GB2312" w:hAnsi="仿宋_GB2312" w:cs="仿宋_GB2312" w:hint="eastAsia"/>
          <w:bCs/>
          <w:kern w:val="0"/>
          <w:sz w:val="32"/>
          <w:szCs w:val="32"/>
        </w:rPr>
        <w:t>264.4</w:t>
      </w:r>
      <w:r>
        <w:rPr>
          <w:rFonts w:ascii="仿宋_GB2312" w:eastAsia="仿宋_GB2312" w:hAnsi="仿宋_GB2312" w:cs="仿宋_GB2312" w:hint="eastAsia"/>
          <w:bCs/>
          <w:kern w:val="0"/>
          <w:sz w:val="32"/>
          <w:szCs w:val="32"/>
        </w:rPr>
        <w:t>万元，占本年支出</w:t>
      </w:r>
      <w:r>
        <w:rPr>
          <w:rFonts w:ascii="仿宋_GB2312" w:eastAsia="仿宋_GB2312" w:hAnsi="仿宋_GB2312" w:cs="仿宋_GB2312" w:hint="eastAsia"/>
          <w:bCs/>
          <w:kern w:val="0"/>
          <w:sz w:val="32"/>
          <w:szCs w:val="32"/>
        </w:rPr>
        <w:t>85</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；社会保障和就业支出</w:t>
      </w:r>
      <w:r>
        <w:rPr>
          <w:rFonts w:ascii="仿宋_GB2312" w:eastAsia="仿宋_GB2312" w:hAnsi="仿宋_GB2312" w:cs="仿宋_GB2312" w:hint="eastAsia"/>
          <w:bCs/>
          <w:kern w:val="0"/>
          <w:sz w:val="32"/>
          <w:szCs w:val="32"/>
        </w:rPr>
        <w:t>31.22</w:t>
      </w:r>
      <w:r>
        <w:rPr>
          <w:rFonts w:ascii="仿宋_GB2312" w:eastAsia="仿宋_GB2312" w:hAnsi="仿宋_GB2312" w:cs="仿宋_GB2312" w:hint="eastAsia"/>
          <w:bCs/>
          <w:kern w:val="0"/>
          <w:sz w:val="32"/>
          <w:szCs w:val="32"/>
        </w:rPr>
        <w:t>万元，占本年支出</w:t>
      </w:r>
      <w:r>
        <w:rPr>
          <w:rFonts w:ascii="仿宋_GB2312" w:eastAsia="仿宋_GB2312" w:hAnsi="仿宋_GB2312" w:cs="仿宋_GB2312" w:hint="eastAsia"/>
          <w:bCs/>
          <w:kern w:val="0"/>
          <w:sz w:val="32"/>
          <w:szCs w:val="32"/>
        </w:rPr>
        <w:t>10</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住房保障支出</w:t>
      </w:r>
      <w:r>
        <w:rPr>
          <w:rFonts w:ascii="仿宋_GB2312" w:eastAsia="仿宋_GB2312" w:hAnsi="仿宋_GB2312" w:cs="仿宋_GB2312" w:hint="eastAsia"/>
          <w:bCs/>
          <w:kern w:val="0"/>
          <w:sz w:val="32"/>
          <w:szCs w:val="32"/>
        </w:rPr>
        <w:t>15.7</w:t>
      </w:r>
      <w:r>
        <w:rPr>
          <w:rFonts w:ascii="仿宋_GB2312" w:eastAsia="仿宋_GB2312" w:hAnsi="仿宋_GB2312" w:cs="仿宋_GB2312" w:hint="eastAsia"/>
          <w:bCs/>
          <w:kern w:val="0"/>
          <w:sz w:val="32"/>
          <w:szCs w:val="32"/>
        </w:rPr>
        <w:t>万元，占</w:t>
      </w:r>
      <w:r>
        <w:rPr>
          <w:rFonts w:ascii="仿宋_GB2312" w:eastAsia="仿宋_GB2312" w:hAnsi="仿宋_GB2312" w:cs="仿宋_GB2312" w:hint="eastAsia"/>
          <w:bCs/>
          <w:kern w:val="0"/>
          <w:sz w:val="32"/>
          <w:szCs w:val="32"/>
        </w:rPr>
        <w:t>本年支出</w:t>
      </w:r>
      <w:r>
        <w:rPr>
          <w:rFonts w:ascii="仿宋_GB2312" w:eastAsia="仿宋_GB2312" w:hAnsi="仿宋_GB2312" w:cs="仿宋_GB2312" w:hint="eastAsia"/>
          <w:bCs/>
          <w:kern w:val="0"/>
          <w:sz w:val="32"/>
          <w:szCs w:val="32"/>
        </w:rPr>
        <w:t>5%</w:t>
      </w:r>
      <w:r>
        <w:rPr>
          <w:rFonts w:ascii="仿宋_GB2312" w:eastAsia="仿宋_GB2312" w:hAnsi="仿宋_GB2312" w:cs="仿宋_GB2312" w:hint="eastAsia"/>
          <w:bCs/>
          <w:kern w:val="0"/>
          <w:sz w:val="32"/>
          <w:szCs w:val="32"/>
        </w:rPr>
        <w:t>。</w:t>
      </w:r>
    </w:p>
    <w:p w:rsidR="009720D2" w:rsidRDefault="00B52F00">
      <w:pPr>
        <w:widowControl/>
        <w:spacing w:line="560" w:lineRule="exact"/>
        <w:ind w:firstLine="48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支出</w:t>
      </w:r>
      <w:r>
        <w:rPr>
          <w:rFonts w:ascii="仿宋_GB2312" w:eastAsia="仿宋_GB2312" w:hAnsi="仿宋_GB2312" w:cs="仿宋_GB2312" w:hint="eastAsia"/>
          <w:bCs/>
          <w:kern w:val="0"/>
          <w:sz w:val="32"/>
          <w:szCs w:val="32"/>
        </w:rPr>
        <w:t>增</w:t>
      </w:r>
      <w:r>
        <w:rPr>
          <w:rFonts w:ascii="仿宋_GB2312" w:eastAsia="仿宋_GB2312" w:hAnsi="仿宋_GB2312" w:cs="仿宋_GB2312" w:hint="eastAsia"/>
          <w:bCs/>
          <w:kern w:val="0"/>
          <w:sz w:val="32"/>
          <w:szCs w:val="32"/>
        </w:rPr>
        <w:t>加</w:t>
      </w:r>
      <w:r>
        <w:rPr>
          <w:rFonts w:ascii="仿宋_GB2312" w:eastAsia="仿宋_GB2312" w:hAnsi="仿宋_GB2312" w:cs="仿宋_GB2312" w:hint="eastAsia"/>
          <w:bCs/>
          <w:kern w:val="0"/>
          <w:sz w:val="32"/>
          <w:szCs w:val="32"/>
        </w:rPr>
        <w:t>原因</w:t>
      </w:r>
      <w:r>
        <w:rPr>
          <w:rFonts w:ascii="仿宋_GB2312" w:eastAsia="仿宋_GB2312" w:hAnsi="仿宋_GB2312" w:cs="仿宋_GB2312" w:hint="eastAsia"/>
          <w:bCs/>
          <w:kern w:val="0"/>
          <w:sz w:val="32"/>
          <w:szCs w:val="32"/>
        </w:rPr>
        <w:t>：一是基本工资调标与绩效的支出增加，二是项目</w:t>
      </w:r>
      <w:r>
        <w:rPr>
          <w:rFonts w:ascii="仿宋_GB2312" w:eastAsia="仿宋_GB2312" w:hAnsi="仿宋_GB2312" w:cs="仿宋_GB2312" w:hint="eastAsia"/>
          <w:bCs/>
          <w:kern w:val="0"/>
          <w:sz w:val="32"/>
          <w:szCs w:val="32"/>
        </w:rPr>
        <w:t>经费增加。</w:t>
      </w:r>
    </w:p>
    <w:p w:rsidR="009720D2" w:rsidRDefault="00B52F00">
      <w:pPr>
        <w:spacing w:line="560" w:lineRule="exact"/>
        <w:ind w:firstLineChars="200" w:firstLine="640"/>
        <w:rPr>
          <w:rFonts w:ascii="黑体" w:eastAsia="黑体" w:hAnsi="黑体" w:cs="黑体"/>
          <w:kern w:val="0"/>
          <w:sz w:val="32"/>
          <w:szCs w:val="32"/>
        </w:rPr>
      </w:pPr>
      <w:bookmarkStart w:id="0" w:name="_GoBack"/>
      <w:bookmarkEnd w:id="0"/>
      <w:r>
        <w:rPr>
          <w:rFonts w:ascii="黑体" w:eastAsia="黑体" w:hAnsi="黑体" w:cs="黑体" w:hint="eastAsia"/>
          <w:kern w:val="0"/>
          <w:sz w:val="32"/>
          <w:szCs w:val="32"/>
        </w:rPr>
        <w:t>四、机关运行经费安排情况</w:t>
      </w:r>
    </w:p>
    <w:p w:rsidR="009720D2" w:rsidRDefault="00B52F00">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年机关运行经费预算总额为</w:t>
      </w:r>
      <w:r>
        <w:rPr>
          <w:rFonts w:ascii="仿宋_GB2312" w:eastAsia="仿宋_GB2312" w:hAnsi="仿宋_GB2312" w:cs="仿宋_GB2312" w:hint="eastAsia"/>
          <w:sz w:val="32"/>
          <w:szCs w:val="32"/>
        </w:rPr>
        <w:t>46</w:t>
      </w:r>
      <w:r>
        <w:rPr>
          <w:rFonts w:ascii="仿宋_GB2312" w:eastAsia="仿宋_GB2312" w:hAnsi="仿宋_GB2312" w:cs="仿宋_GB2312" w:hint="eastAsia"/>
          <w:sz w:val="32"/>
          <w:szCs w:val="32"/>
        </w:rPr>
        <w:t>万元，全部为商品和服务支出，日常公用支出比上年增加</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万元，</w:t>
      </w:r>
      <w:r>
        <w:rPr>
          <w:rFonts w:ascii="仿宋_GB2312" w:eastAsia="仿宋_GB2312" w:hAnsi="仿宋_GB2312" w:cs="仿宋_GB2312" w:hint="eastAsia"/>
          <w:bCs/>
          <w:kern w:val="0"/>
          <w:sz w:val="32"/>
          <w:szCs w:val="32"/>
        </w:rPr>
        <w:t>增</w:t>
      </w:r>
      <w:r>
        <w:rPr>
          <w:rFonts w:ascii="仿宋_GB2312" w:eastAsia="仿宋_GB2312" w:hAnsi="仿宋_GB2312" w:cs="仿宋_GB2312" w:hint="eastAsia"/>
          <w:bCs/>
          <w:kern w:val="0"/>
          <w:sz w:val="32"/>
          <w:szCs w:val="32"/>
        </w:rPr>
        <w:t>长</w:t>
      </w:r>
      <w:r>
        <w:rPr>
          <w:rFonts w:ascii="仿宋_GB2312" w:eastAsia="仿宋_GB2312" w:hAnsi="仿宋_GB2312" w:cs="仿宋_GB2312" w:hint="eastAsia"/>
          <w:sz w:val="32"/>
          <w:szCs w:val="32"/>
        </w:rPr>
        <w:t>31.4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bCs/>
          <w:kern w:val="0"/>
          <w:sz w:val="32"/>
          <w:szCs w:val="32"/>
        </w:rPr>
        <w:t>增</w:t>
      </w:r>
      <w:r>
        <w:rPr>
          <w:rFonts w:ascii="仿宋_GB2312" w:eastAsia="仿宋_GB2312" w:hAnsi="仿宋_GB2312" w:cs="仿宋_GB2312" w:hint="eastAsia"/>
          <w:bCs/>
          <w:kern w:val="0"/>
          <w:sz w:val="32"/>
          <w:szCs w:val="32"/>
        </w:rPr>
        <w:t>长</w:t>
      </w:r>
      <w:r>
        <w:rPr>
          <w:rFonts w:ascii="仿宋_GB2312" w:eastAsia="仿宋_GB2312" w:hAnsi="仿宋_GB2312" w:cs="仿宋_GB2312" w:hint="eastAsia"/>
          <w:sz w:val="32"/>
          <w:szCs w:val="32"/>
        </w:rPr>
        <w:t>的原因是</w:t>
      </w:r>
      <w:r>
        <w:rPr>
          <w:rFonts w:ascii="仿宋_GB2312" w:eastAsia="仿宋_GB2312" w:hAnsi="仿宋_GB2312" w:cs="仿宋_GB2312" w:hint="eastAsia"/>
          <w:bCs/>
          <w:kern w:val="0"/>
          <w:sz w:val="32"/>
          <w:szCs w:val="32"/>
        </w:rPr>
        <w:t>公用经费</w:t>
      </w:r>
      <w:r>
        <w:rPr>
          <w:rFonts w:ascii="仿宋_GB2312" w:eastAsia="仿宋_GB2312" w:hAnsi="仿宋_GB2312" w:cs="仿宋_GB2312" w:hint="eastAsia"/>
          <w:bCs/>
          <w:kern w:val="0"/>
          <w:sz w:val="32"/>
          <w:szCs w:val="32"/>
        </w:rPr>
        <w:t>增加</w:t>
      </w:r>
      <w:r>
        <w:rPr>
          <w:rFonts w:ascii="仿宋_GB2312" w:eastAsia="仿宋_GB2312" w:hAnsi="仿宋_GB2312" w:cs="仿宋_GB2312" w:hint="eastAsia"/>
          <w:sz w:val="32"/>
          <w:szCs w:val="32"/>
        </w:rPr>
        <w:t>。</w:t>
      </w:r>
    </w:p>
    <w:p w:rsidR="009720D2" w:rsidRDefault="00B52F00">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机关运行经费分项为：办公费</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万元，物业管理费</w:t>
      </w:r>
      <w:r>
        <w:rPr>
          <w:rFonts w:ascii="仿宋_GB2312" w:eastAsia="仿宋_GB2312" w:hAnsi="仿宋_GB2312" w:cs="仿宋_GB2312" w:hint="eastAsia"/>
          <w:sz w:val="32"/>
          <w:szCs w:val="32"/>
        </w:rPr>
        <w:t>4.2</w:t>
      </w:r>
      <w:r>
        <w:rPr>
          <w:rFonts w:ascii="仿宋_GB2312" w:eastAsia="仿宋_GB2312" w:hAnsi="仿宋_GB2312" w:cs="仿宋_GB2312" w:hint="eastAsia"/>
          <w:sz w:val="32"/>
          <w:szCs w:val="32"/>
        </w:rPr>
        <w:t>万元，公务接待费</w:t>
      </w:r>
      <w:r>
        <w:rPr>
          <w:rFonts w:ascii="仿宋_GB2312" w:eastAsia="仿宋_GB2312" w:hAnsi="仿宋_GB2312" w:cs="仿宋_GB2312" w:hint="eastAsia"/>
          <w:sz w:val="32"/>
          <w:szCs w:val="32"/>
        </w:rPr>
        <w:t>0.2</w:t>
      </w:r>
      <w:r>
        <w:rPr>
          <w:rFonts w:ascii="仿宋_GB2312" w:eastAsia="仿宋_GB2312" w:hAnsi="仿宋_GB2312" w:cs="仿宋_GB2312" w:hint="eastAsia"/>
          <w:sz w:val="32"/>
          <w:szCs w:val="32"/>
        </w:rPr>
        <w:t>万元，工会经费</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万元，福利费</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万元，其他交通费</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万元，其他商品和服务支出</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万元。</w:t>
      </w:r>
    </w:p>
    <w:p w:rsidR="009720D2" w:rsidRDefault="00B52F00">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五、一般公共预算“三公”经费及增减变化情况</w:t>
      </w:r>
    </w:p>
    <w:p w:rsidR="009720D2" w:rsidRDefault="00B52F00">
      <w:pPr>
        <w:widowControl/>
        <w:spacing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2023</w:t>
      </w:r>
      <w:r>
        <w:rPr>
          <w:rFonts w:ascii="仿宋_GB2312" w:eastAsia="仿宋_GB2312" w:hAnsi="仿宋_GB2312" w:cs="仿宋_GB2312" w:hint="eastAsia"/>
          <w:bCs/>
          <w:kern w:val="0"/>
          <w:sz w:val="32"/>
          <w:szCs w:val="32"/>
        </w:rPr>
        <w:t>年“三公”经费预算总额</w:t>
      </w:r>
      <w:r>
        <w:rPr>
          <w:rFonts w:ascii="仿宋_GB2312" w:eastAsia="仿宋_GB2312" w:hAnsi="仿宋_GB2312" w:cs="仿宋_GB2312" w:hint="eastAsia"/>
          <w:bCs/>
          <w:kern w:val="0"/>
          <w:sz w:val="32"/>
          <w:szCs w:val="32"/>
        </w:rPr>
        <w:t>0.2</w:t>
      </w:r>
      <w:r>
        <w:rPr>
          <w:rFonts w:ascii="仿宋_GB2312" w:eastAsia="仿宋_GB2312" w:hAnsi="仿宋_GB2312" w:cs="仿宋_GB2312" w:hint="eastAsia"/>
          <w:bCs/>
          <w:kern w:val="0"/>
          <w:sz w:val="32"/>
          <w:szCs w:val="32"/>
        </w:rPr>
        <w:t>万元，</w:t>
      </w:r>
      <w:r>
        <w:rPr>
          <w:rFonts w:ascii="仿宋_GB2312" w:eastAsia="仿宋_GB2312" w:hAnsi="仿宋_GB2312" w:cs="仿宋_GB2312" w:hint="eastAsia"/>
          <w:bCs/>
          <w:kern w:val="0"/>
          <w:sz w:val="32"/>
          <w:szCs w:val="32"/>
        </w:rPr>
        <w:t>与上年持平</w:t>
      </w:r>
      <w:r>
        <w:rPr>
          <w:rFonts w:ascii="仿宋_GB2312" w:eastAsia="仿宋_GB2312" w:hAnsi="仿宋_GB2312" w:cs="仿宋_GB2312" w:hint="eastAsia"/>
          <w:bCs/>
          <w:kern w:val="0"/>
          <w:sz w:val="32"/>
          <w:szCs w:val="32"/>
        </w:rPr>
        <w:t>，明细如下：</w:t>
      </w:r>
    </w:p>
    <w:p w:rsidR="009720D2" w:rsidRDefault="00B52F00">
      <w:pPr>
        <w:widowControl/>
        <w:spacing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1.</w:t>
      </w:r>
      <w:r>
        <w:rPr>
          <w:rFonts w:ascii="仿宋_GB2312" w:eastAsia="仿宋_GB2312" w:hAnsi="仿宋_GB2312" w:cs="仿宋_GB2312" w:hint="eastAsia"/>
          <w:bCs/>
          <w:kern w:val="0"/>
          <w:sz w:val="32"/>
          <w:szCs w:val="32"/>
        </w:rPr>
        <w:t>因公出国（境）费</w:t>
      </w:r>
      <w:r>
        <w:rPr>
          <w:rFonts w:ascii="仿宋_GB2312" w:eastAsia="仿宋_GB2312" w:hAnsi="仿宋_GB2312" w:cs="仿宋_GB2312" w:hint="eastAsia"/>
          <w:bCs/>
          <w:kern w:val="0"/>
          <w:sz w:val="32"/>
          <w:szCs w:val="32"/>
        </w:rPr>
        <w:t>0</w:t>
      </w:r>
      <w:r>
        <w:rPr>
          <w:rFonts w:ascii="仿宋_GB2312" w:eastAsia="仿宋_GB2312" w:hAnsi="仿宋_GB2312" w:cs="仿宋_GB2312" w:hint="eastAsia"/>
          <w:bCs/>
          <w:kern w:val="0"/>
          <w:sz w:val="32"/>
          <w:szCs w:val="32"/>
        </w:rPr>
        <w:t>万元，与上年持平。</w:t>
      </w:r>
    </w:p>
    <w:p w:rsidR="009720D2" w:rsidRDefault="00B52F00">
      <w:pPr>
        <w:widowControl/>
        <w:spacing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w:t>
      </w:r>
      <w:r>
        <w:rPr>
          <w:rFonts w:ascii="仿宋_GB2312" w:eastAsia="仿宋_GB2312" w:hAnsi="仿宋_GB2312" w:cs="仿宋_GB2312" w:hint="eastAsia"/>
          <w:bCs/>
          <w:kern w:val="0"/>
          <w:sz w:val="32"/>
          <w:szCs w:val="32"/>
        </w:rPr>
        <w:t>公务接待费</w:t>
      </w:r>
      <w:r>
        <w:rPr>
          <w:rFonts w:ascii="仿宋_GB2312" w:eastAsia="仿宋_GB2312" w:hAnsi="仿宋_GB2312" w:cs="仿宋_GB2312" w:hint="eastAsia"/>
          <w:bCs/>
          <w:kern w:val="0"/>
          <w:sz w:val="32"/>
          <w:szCs w:val="32"/>
        </w:rPr>
        <w:t>0.2</w:t>
      </w:r>
      <w:r>
        <w:rPr>
          <w:rFonts w:ascii="仿宋_GB2312" w:eastAsia="仿宋_GB2312" w:hAnsi="仿宋_GB2312" w:cs="仿宋_GB2312" w:hint="eastAsia"/>
          <w:bCs/>
          <w:kern w:val="0"/>
          <w:sz w:val="32"/>
          <w:szCs w:val="32"/>
        </w:rPr>
        <w:t>万元，</w:t>
      </w:r>
      <w:r>
        <w:rPr>
          <w:rFonts w:ascii="仿宋_GB2312" w:eastAsia="仿宋_GB2312" w:hAnsi="仿宋_GB2312" w:cs="仿宋_GB2312" w:hint="eastAsia"/>
          <w:bCs/>
          <w:kern w:val="0"/>
          <w:sz w:val="32"/>
          <w:szCs w:val="32"/>
        </w:rPr>
        <w:t>与</w:t>
      </w:r>
      <w:r>
        <w:rPr>
          <w:rFonts w:ascii="仿宋_GB2312" w:eastAsia="仿宋_GB2312" w:hAnsi="仿宋_GB2312" w:cs="仿宋_GB2312" w:hint="eastAsia"/>
          <w:bCs/>
          <w:kern w:val="0"/>
          <w:sz w:val="32"/>
          <w:szCs w:val="32"/>
        </w:rPr>
        <w:t>上年</w:t>
      </w:r>
      <w:r>
        <w:rPr>
          <w:rFonts w:ascii="仿宋_GB2312" w:eastAsia="仿宋_GB2312" w:hAnsi="仿宋_GB2312" w:cs="仿宋_GB2312" w:hint="eastAsia"/>
          <w:bCs/>
          <w:kern w:val="0"/>
          <w:sz w:val="32"/>
          <w:szCs w:val="32"/>
        </w:rPr>
        <w:t>持平</w:t>
      </w:r>
      <w:r>
        <w:rPr>
          <w:rFonts w:ascii="仿宋_GB2312" w:eastAsia="仿宋_GB2312" w:hAnsi="仿宋_GB2312" w:cs="仿宋_GB2312" w:hint="eastAsia"/>
          <w:bCs/>
          <w:kern w:val="0"/>
          <w:sz w:val="32"/>
          <w:szCs w:val="32"/>
        </w:rPr>
        <w:t>，预计接待约</w:t>
      </w:r>
      <w:r>
        <w:rPr>
          <w:rFonts w:ascii="仿宋_GB2312" w:eastAsia="仿宋_GB2312" w:hAnsi="仿宋_GB2312" w:cs="仿宋_GB2312" w:hint="eastAsia"/>
          <w:bCs/>
          <w:kern w:val="0"/>
          <w:sz w:val="32"/>
          <w:szCs w:val="32"/>
        </w:rPr>
        <w:t>3</w:t>
      </w:r>
      <w:r>
        <w:rPr>
          <w:rFonts w:ascii="仿宋_GB2312" w:eastAsia="仿宋_GB2312" w:hAnsi="仿宋_GB2312" w:cs="仿宋_GB2312" w:hint="eastAsia"/>
          <w:bCs/>
          <w:kern w:val="0"/>
          <w:sz w:val="32"/>
          <w:szCs w:val="32"/>
        </w:rPr>
        <w:t>批次</w:t>
      </w:r>
      <w:r>
        <w:rPr>
          <w:rFonts w:ascii="仿宋_GB2312" w:eastAsia="仿宋_GB2312" w:hAnsi="仿宋_GB2312" w:cs="仿宋_GB2312" w:hint="eastAsia"/>
          <w:bCs/>
          <w:kern w:val="0"/>
          <w:sz w:val="32"/>
          <w:szCs w:val="32"/>
        </w:rPr>
        <w:t>24</w:t>
      </w:r>
      <w:r>
        <w:rPr>
          <w:rFonts w:ascii="仿宋_GB2312" w:eastAsia="仿宋_GB2312" w:hAnsi="仿宋_GB2312" w:cs="仿宋_GB2312" w:hint="eastAsia"/>
          <w:bCs/>
          <w:kern w:val="0"/>
          <w:sz w:val="32"/>
          <w:szCs w:val="32"/>
        </w:rPr>
        <w:t>人次。</w:t>
      </w:r>
    </w:p>
    <w:p w:rsidR="009720D2" w:rsidRDefault="00B52F00">
      <w:pPr>
        <w:widowControl/>
        <w:spacing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3.</w:t>
      </w:r>
      <w:r>
        <w:rPr>
          <w:rFonts w:ascii="仿宋_GB2312" w:eastAsia="仿宋_GB2312" w:hAnsi="仿宋_GB2312" w:cs="仿宋_GB2312" w:hint="eastAsia"/>
          <w:bCs/>
          <w:kern w:val="0"/>
          <w:sz w:val="32"/>
          <w:szCs w:val="32"/>
        </w:rPr>
        <w:t>公务用车购置及运行费</w:t>
      </w:r>
      <w:r>
        <w:rPr>
          <w:rFonts w:ascii="仿宋_GB2312" w:eastAsia="仿宋_GB2312" w:hAnsi="仿宋_GB2312" w:cs="仿宋_GB2312" w:hint="eastAsia"/>
          <w:bCs/>
          <w:kern w:val="0"/>
          <w:sz w:val="32"/>
          <w:szCs w:val="32"/>
        </w:rPr>
        <w:t>0</w:t>
      </w:r>
      <w:r>
        <w:rPr>
          <w:rFonts w:ascii="仿宋_GB2312" w:eastAsia="仿宋_GB2312" w:hAnsi="仿宋_GB2312" w:cs="仿宋_GB2312" w:hint="eastAsia"/>
          <w:bCs/>
          <w:kern w:val="0"/>
          <w:sz w:val="32"/>
          <w:szCs w:val="32"/>
        </w:rPr>
        <w:t>万元，与上年持平，我</w:t>
      </w:r>
      <w:r>
        <w:rPr>
          <w:rFonts w:ascii="仿宋_GB2312" w:eastAsia="仿宋_GB2312" w:hAnsi="仿宋_GB2312" w:cs="仿宋_GB2312" w:hint="eastAsia"/>
          <w:bCs/>
          <w:kern w:val="0"/>
          <w:sz w:val="32"/>
          <w:szCs w:val="32"/>
        </w:rPr>
        <w:t>单位</w:t>
      </w:r>
      <w:r>
        <w:rPr>
          <w:rFonts w:ascii="仿宋_GB2312" w:eastAsia="仿宋_GB2312" w:hAnsi="仿宋_GB2312" w:cs="仿宋_GB2312" w:hint="eastAsia"/>
          <w:bCs/>
          <w:kern w:val="0"/>
          <w:sz w:val="32"/>
          <w:szCs w:val="32"/>
        </w:rPr>
        <w:t>无公务用车。</w:t>
      </w:r>
    </w:p>
    <w:p w:rsidR="009720D2" w:rsidRDefault="00B52F00">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六、政府采购预算安排情况</w:t>
      </w:r>
    </w:p>
    <w:p w:rsidR="009720D2" w:rsidRDefault="00B52F00">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lastRenderedPageBreak/>
        <w:t>我单位政府采购工作由省统计局统一管理，按照省财政厅要求办理政府采购业务，我单位未单独安排政府采购预算。</w:t>
      </w:r>
    </w:p>
    <w:p w:rsidR="009720D2" w:rsidRDefault="00B52F00">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七、国有资产占用情况</w:t>
      </w:r>
    </w:p>
    <w:p w:rsidR="009720D2" w:rsidRDefault="00B52F00">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我单位固定资产均由</w:t>
      </w:r>
      <w:r>
        <w:rPr>
          <w:rFonts w:ascii="仿宋_GB2312" w:eastAsia="仿宋_GB2312" w:hAnsi="仿宋_GB2312" w:cs="仿宋_GB2312" w:hint="eastAsia"/>
          <w:bCs/>
          <w:kern w:val="0"/>
          <w:sz w:val="32"/>
          <w:szCs w:val="32"/>
        </w:rPr>
        <w:t>市统计局</w:t>
      </w:r>
      <w:r>
        <w:rPr>
          <w:rFonts w:ascii="仿宋_GB2312" w:eastAsia="仿宋_GB2312" w:hAnsi="仿宋_GB2312" w:cs="仿宋_GB2312" w:hint="eastAsia"/>
          <w:bCs/>
          <w:kern w:val="0"/>
          <w:sz w:val="32"/>
          <w:szCs w:val="32"/>
        </w:rPr>
        <w:t>机关统一管理，我单位未单独核算国有资产。</w:t>
      </w:r>
    </w:p>
    <w:p w:rsidR="009720D2" w:rsidRDefault="00B52F00">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八、重点项目预算绩效情况</w:t>
      </w:r>
    </w:p>
    <w:p w:rsidR="009720D2" w:rsidRDefault="00B52F00">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全省统计执法专项经费”主要内容是：一是对执法骨干开展业务培训；二是开展统计执法宣传；三是开展执法检查、督办以及数据质量抽查；四是其他应急执法检查和专项检查任务；五是受省局委托开展相关的执法检查核查等工作</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2023</w:t>
      </w:r>
      <w:r>
        <w:rPr>
          <w:rFonts w:ascii="仿宋_GB2312" w:eastAsia="仿宋_GB2312" w:hAnsi="仿宋_GB2312" w:cs="仿宋_GB2312" w:hint="eastAsia"/>
          <w:bCs/>
          <w:kern w:val="0"/>
          <w:sz w:val="32"/>
          <w:szCs w:val="32"/>
        </w:rPr>
        <w:t>年预算安排</w:t>
      </w:r>
      <w:r>
        <w:rPr>
          <w:rFonts w:ascii="仿宋_GB2312" w:eastAsia="仿宋_GB2312" w:hAnsi="仿宋_GB2312" w:cs="仿宋_GB2312" w:hint="eastAsia"/>
          <w:bCs/>
          <w:kern w:val="0"/>
          <w:sz w:val="32"/>
          <w:szCs w:val="32"/>
        </w:rPr>
        <w:t>27</w:t>
      </w:r>
      <w:r>
        <w:rPr>
          <w:rFonts w:ascii="仿宋_GB2312" w:eastAsia="仿宋_GB2312" w:hAnsi="仿宋_GB2312" w:cs="仿宋_GB2312" w:hint="eastAsia"/>
          <w:bCs/>
          <w:kern w:val="0"/>
          <w:sz w:val="32"/>
          <w:szCs w:val="32"/>
        </w:rPr>
        <w:t>万元，全部为当年一般公共预算财政拨款。</w:t>
      </w:r>
    </w:p>
    <w:p w:rsidR="009720D2" w:rsidRDefault="00B52F00">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2023</w:t>
      </w:r>
      <w:r>
        <w:rPr>
          <w:rFonts w:ascii="仿宋_GB2312" w:eastAsia="仿宋_GB2312" w:hAnsi="仿宋_GB2312" w:cs="仿宋_GB2312" w:hint="eastAsia"/>
          <w:bCs/>
          <w:kern w:val="0"/>
          <w:sz w:val="32"/>
          <w:szCs w:val="32"/>
        </w:rPr>
        <w:t>年度项目绩效总目标是：开展荆门市普法宣传，提高公众法治意识；定期开展数据质量核查，保障数据真实性。</w:t>
      </w:r>
    </w:p>
    <w:p w:rsidR="009720D2" w:rsidRDefault="00B52F00">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产出指标：数据质量</w:t>
      </w:r>
      <w:r>
        <w:rPr>
          <w:rFonts w:ascii="仿宋_GB2312" w:eastAsia="仿宋_GB2312" w:hAnsi="仿宋_GB2312" w:cs="仿宋_GB2312" w:hint="eastAsia"/>
          <w:bCs/>
          <w:kern w:val="0"/>
          <w:sz w:val="32"/>
          <w:szCs w:val="32"/>
        </w:rPr>
        <w:t>检查频次≥</w:t>
      </w:r>
      <w:r>
        <w:rPr>
          <w:rFonts w:ascii="仿宋_GB2312" w:eastAsia="仿宋_GB2312" w:hAnsi="仿宋_GB2312" w:cs="仿宋_GB2312" w:hint="eastAsia"/>
          <w:bCs/>
          <w:kern w:val="0"/>
          <w:sz w:val="32"/>
          <w:szCs w:val="32"/>
        </w:rPr>
        <w:t>1</w:t>
      </w:r>
      <w:r>
        <w:rPr>
          <w:rFonts w:ascii="仿宋_GB2312" w:eastAsia="仿宋_GB2312" w:hAnsi="仿宋_GB2312" w:cs="仿宋_GB2312" w:hint="eastAsia"/>
          <w:bCs/>
          <w:kern w:val="0"/>
          <w:sz w:val="32"/>
          <w:szCs w:val="32"/>
        </w:rPr>
        <w:t>次</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月</w:t>
      </w:r>
      <w:r>
        <w:rPr>
          <w:rFonts w:ascii="仿宋_GB2312" w:eastAsia="仿宋_GB2312" w:hAnsi="仿宋_GB2312" w:cs="仿宋_GB2312" w:hint="eastAsia"/>
          <w:bCs/>
          <w:kern w:val="0"/>
          <w:sz w:val="32"/>
          <w:szCs w:val="32"/>
        </w:rPr>
        <w:t>；办公用品采购验收通过率</w:t>
      </w:r>
      <w:r>
        <w:rPr>
          <w:rFonts w:ascii="仿宋_GB2312" w:eastAsia="仿宋_GB2312" w:hAnsi="仿宋_GB2312" w:cs="仿宋_GB2312" w:hint="eastAsia"/>
          <w:bCs/>
          <w:kern w:val="0"/>
          <w:sz w:val="32"/>
          <w:szCs w:val="32"/>
        </w:rPr>
        <w:t>100%</w:t>
      </w:r>
      <w:r>
        <w:rPr>
          <w:rFonts w:ascii="仿宋_GB2312" w:eastAsia="仿宋_GB2312" w:hAnsi="仿宋_GB2312" w:cs="仿宋_GB2312" w:hint="eastAsia"/>
          <w:bCs/>
          <w:kern w:val="0"/>
          <w:sz w:val="32"/>
          <w:szCs w:val="32"/>
        </w:rPr>
        <w:t>。</w:t>
      </w:r>
    </w:p>
    <w:p w:rsidR="009720D2" w:rsidRDefault="00B52F00">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满意度指标：政府</w:t>
      </w:r>
      <w:r>
        <w:rPr>
          <w:rFonts w:ascii="仿宋_GB2312" w:eastAsia="仿宋_GB2312" w:hAnsi="仿宋_GB2312" w:cs="仿宋_GB2312" w:hint="eastAsia"/>
          <w:bCs/>
          <w:kern w:val="0"/>
          <w:sz w:val="32"/>
          <w:szCs w:val="32"/>
        </w:rPr>
        <w:t>部门</w:t>
      </w:r>
      <w:r>
        <w:rPr>
          <w:rFonts w:ascii="仿宋_GB2312" w:eastAsia="仿宋_GB2312" w:hAnsi="仿宋_GB2312" w:cs="仿宋_GB2312" w:hint="eastAsia"/>
          <w:bCs/>
          <w:kern w:val="0"/>
          <w:sz w:val="32"/>
          <w:szCs w:val="32"/>
        </w:rPr>
        <w:t>及社会公众满意度≥</w:t>
      </w:r>
      <w:r>
        <w:rPr>
          <w:rFonts w:ascii="仿宋_GB2312" w:eastAsia="仿宋_GB2312" w:hAnsi="仿宋_GB2312" w:cs="仿宋_GB2312" w:hint="eastAsia"/>
          <w:bCs/>
          <w:kern w:val="0"/>
          <w:sz w:val="32"/>
          <w:szCs w:val="32"/>
        </w:rPr>
        <w:t>85%</w:t>
      </w:r>
      <w:r>
        <w:rPr>
          <w:rFonts w:ascii="仿宋_GB2312" w:eastAsia="仿宋_GB2312" w:hAnsi="仿宋_GB2312" w:cs="仿宋_GB2312" w:hint="eastAsia"/>
          <w:bCs/>
          <w:kern w:val="0"/>
          <w:sz w:val="32"/>
          <w:szCs w:val="32"/>
        </w:rPr>
        <w:t>。</w:t>
      </w:r>
    </w:p>
    <w:p w:rsidR="009720D2" w:rsidRDefault="00B52F00">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九、其他需</w:t>
      </w:r>
      <w:r>
        <w:rPr>
          <w:rFonts w:ascii="黑体" w:eastAsia="黑体" w:hAnsi="黑体" w:cs="黑体" w:hint="eastAsia"/>
          <w:kern w:val="0"/>
          <w:sz w:val="32"/>
          <w:szCs w:val="32"/>
        </w:rPr>
        <w:t>要说明的情况</w:t>
      </w:r>
    </w:p>
    <w:p w:rsidR="009720D2" w:rsidRDefault="00B52F00">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1.</w:t>
      </w:r>
      <w:r>
        <w:rPr>
          <w:rFonts w:ascii="仿宋_GB2312" w:eastAsia="仿宋_GB2312" w:hAnsi="仿宋_GB2312" w:cs="仿宋_GB2312" w:hint="eastAsia"/>
          <w:bCs/>
          <w:kern w:val="0"/>
          <w:sz w:val="32"/>
          <w:szCs w:val="32"/>
        </w:rPr>
        <w:t>对空表的说明：附表</w:t>
      </w:r>
      <w:r>
        <w:rPr>
          <w:rFonts w:ascii="仿宋_GB2312" w:eastAsia="仿宋_GB2312" w:hAnsi="仿宋_GB2312" w:cs="仿宋_GB2312" w:hint="eastAsia"/>
          <w:bCs/>
          <w:kern w:val="0"/>
          <w:sz w:val="32"/>
          <w:szCs w:val="32"/>
        </w:rPr>
        <w:t>7</w:t>
      </w:r>
      <w:r>
        <w:rPr>
          <w:rFonts w:ascii="仿宋_GB2312" w:eastAsia="仿宋_GB2312" w:hAnsi="仿宋_GB2312" w:cs="仿宋_GB2312" w:hint="eastAsia"/>
          <w:bCs/>
          <w:kern w:val="0"/>
          <w:sz w:val="32"/>
          <w:szCs w:val="32"/>
        </w:rPr>
        <w:t>一般公共预算“三公”经费支出表，本单位</w:t>
      </w:r>
      <w:r>
        <w:rPr>
          <w:rFonts w:ascii="仿宋_GB2312" w:eastAsia="仿宋_GB2312" w:hAnsi="仿宋_GB2312" w:cs="仿宋_GB2312" w:hint="eastAsia"/>
          <w:bCs/>
          <w:kern w:val="0"/>
          <w:sz w:val="32"/>
          <w:szCs w:val="32"/>
        </w:rPr>
        <w:t>2023</w:t>
      </w:r>
      <w:r>
        <w:rPr>
          <w:rFonts w:ascii="仿宋_GB2312" w:eastAsia="仿宋_GB2312" w:hAnsi="仿宋_GB2312" w:cs="仿宋_GB2312" w:hint="eastAsia"/>
          <w:bCs/>
          <w:kern w:val="0"/>
          <w:sz w:val="32"/>
          <w:szCs w:val="32"/>
        </w:rPr>
        <w:t>年无因公出国出（境）费、无公务用车购置费预算，无公车运行费，这三项数据为零。附表</w:t>
      </w:r>
      <w:r>
        <w:rPr>
          <w:rFonts w:ascii="仿宋_GB2312" w:eastAsia="仿宋_GB2312" w:hAnsi="仿宋_GB2312" w:cs="仿宋_GB2312" w:hint="eastAsia"/>
          <w:bCs/>
          <w:kern w:val="0"/>
          <w:sz w:val="32"/>
          <w:szCs w:val="32"/>
        </w:rPr>
        <w:t>8</w:t>
      </w:r>
      <w:r>
        <w:rPr>
          <w:rFonts w:ascii="仿宋_GB2312" w:eastAsia="仿宋_GB2312" w:hAnsi="仿宋_GB2312" w:cs="仿宋_GB2312" w:hint="eastAsia"/>
          <w:bCs/>
          <w:kern w:val="0"/>
          <w:sz w:val="32"/>
          <w:szCs w:val="32"/>
        </w:rPr>
        <w:t>政府性基金预算支出表，本单位</w:t>
      </w:r>
      <w:r>
        <w:rPr>
          <w:rFonts w:ascii="仿宋_GB2312" w:eastAsia="仿宋_GB2312" w:hAnsi="仿宋_GB2312" w:cs="仿宋_GB2312" w:hint="eastAsia"/>
          <w:bCs/>
          <w:kern w:val="0"/>
          <w:sz w:val="32"/>
          <w:szCs w:val="32"/>
        </w:rPr>
        <w:t>2023</w:t>
      </w:r>
      <w:r>
        <w:rPr>
          <w:rFonts w:ascii="仿宋_GB2312" w:eastAsia="仿宋_GB2312" w:hAnsi="仿宋_GB2312" w:cs="仿宋_GB2312" w:hint="eastAsia"/>
          <w:bCs/>
          <w:kern w:val="0"/>
          <w:sz w:val="32"/>
          <w:szCs w:val="32"/>
        </w:rPr>
        <w:t>年无此类支出，此表为空表。</w:t>
      </w:r>
    </w:p>
    <w:p w:rsidR="009720D2" w:rsidRDefault="00B52F00">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lastRenderedPageBreak/>
        <w:t>2.</w:t>
      </w:r>
      <w:r>
        <w:rPr>
          <w:rFonts w:ascii="仿宋_GB2312" w:eastAsia="仿宋_GB2312" w:hAnsi="仿宋_GB2312" w:cs="仿宋_GB2312" w:hint="eastAsia"/>
          <w:bCs/>
          <w:kern w:val="0"/>
          <w:sz w:val="32"/>
          <w:szCs w:val="32"/>
        </w:rPr>
        <w:t>其他情况的说明：本单位</w:t>
      </w:r>
      <w:r>
        <w:rPr>
          <w:rFonts w:ascii="仿宋_GB2312" w:eastAsia="仿宋_GB2312" w:hAnsi="仿宋_GB2312" w:cs="仿宋_GB2312" w:hint="eastAsia"/>
          <w:bCs/>
          <w:kern w:val="0"/>
          <w:sz w:val="32"/>
          <w:szCs w:val="32"/>
        </w:rPr>
        <w:t>2023</w:t>
      </w:r>
      <w:r>
        <w:rPr>
          <w:rFonts w:ascii="仿宋_GB2312" w:eastAsia="仿宋_GB2312" w:hAnsi="仿宋_GB2312" w:cs="仿宋_GB2312" w:hint="eastAsia"/>
          <w:bCs/>
          <w:kern w:val="0"/>
          <w:sz w:val="32"/>
          <w:szCs w:val="32"/>
        </w:rPr>
        <w:t>年无财政省本级专项支出、无一般性转移支付支出、无专项转移支付支出、无举借政府债务情况。</w:t>
      </w:r>
    </w:p>
    <w:p w:rsidR="009720D2" w:rsidRDefault="00B52F00">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十、</w:t>
      </w:r>
      <w:r>
        <w:rPr>
          <w:rFonts w:ascii="黑体" w:eastAsia="黑体" w:hAnsi="黑体" w:cs="黑体" w:hint="eastAsia"/>
          <w:kern w:val="0"/>
          <w:sz w:val="32"/>
          <w:szCs w:val="32"/>
        </w:rPr>
        <w:t>专业</w:t>
      </w:r>
      <w:r>
        <w:rPr>
          <w:rFonts w:ascii="黑体" w:eastAsia="黑体" w:hAnsi="黑体" w:cs="黑体" w:hint="eastAsia"/>
          <w:kern w:val="0"/>
          <w:sz w:val="32"/>
          <w:szCs w:val="32"/>
        </w:rPr>
        <w:t>名词解释</w:t>
      </w:r>
    </w:p>
    <w:p w:rsidR="009720D2" w:rsidRDefault="00B52F00">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1</w:t>
      </w:r>
      <w:r>
        <w:rPr>
          <w:rFonts w:ascii="仿宋_GB2312" w:eastAsia="仿宋_GB2312" w:hAnsi="仿宋_GB2312" w:cs="仿宋_GB2312" w:hint="eastAsia"/>
          <w:bCs/>
          <w:kern w:val="0"/>
          <w:sz w:val="32"/>
          <w:szCs w:val="32"/>
        </w:rPr>
        <w:t>．机关运行经费：指为保障单位运行使用一般公共预算财政拨款安排的基本支出中的日常公用经费支出。包括办公及印刷费、邮电费、差旅费、会议费、福利费</w:t>
      </w:r>
      <w:r>
        <w:rPr>
          <w:rFonts w:ascii="仿宋_GB2312" w:eastAsia="仿宋_GB2312" w:hAnsi="仿宋_GB2312" w:cs="仿宋_GB2312" w:hint="eastAsia"/>
          <w:bCs/>
          <w:kern w:val="0"/>
          <w:sz w:val="32"/>
          <w:szCs w:val="32"/>
        </w:rPr>
        <w:t>、日常维修费、专用材料及一般设备购置费、办公用房水电费、办公用房取暖费、办公用房物业管理费、公务用车运行费以及其他费用。</w:t>
      </w:r>
    </w:p>
    <w:p w:rsidR="009720D2" w:rsidRDefault="00B52F00">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w:t>
      </w:r>
      <w:r>
        <w:rPr>
          <w:rFonts w:ascii="仿宋_GB2312" w:eastAsia="仿宋_GB2312" w:hAnsi="仿宋_GB2312" w:cs="仿宋_GB2312" w:hint="eastAsia"/>
          <w:bCs/>
          <w:kern w:val="0"/>
          <w:sz w:val="32"/>
          <w:szCs w:val="32"/>
        </w:rPr>
        <w:t>．“三公”经费：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w:t>
      </w:r>
      <w:r>
        <w:rPr>
          <w:rFonts w:ascii="仿宋_GB2312" w:eastAsia="仿宋_GB2312" w:hAnsi="仿宋_GB2312" w:cs="仿宋_GB2312" w:hint="eastAsia"/>
          <w:bCs/>
          <w:kern w:val="0"/>
          <w:sz w:val="32"/>
          <w:szCs w:val="32"/>
        </w:rPr>
        <w:t>含外宾接待）费用。</w:t>
      </w:r>
    </w:p>
    <w:p w:rsidR="009720D2" w:rsidRDefault="00B52F00">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3</w:t>
      </w:r>
      <w:r>
        <w:rPr>
          <w:rFonts w:ascii="仿宋_GB2312" w:eastAsia="仿宋_GB2312" w:hAnsi="仿宋_GB2312" w:cs="仿宋_GB2312" w:hint="eastAsia"/>
          <w:bCs/>
          <w:kern w:val="0"/>
          <w:sz w:val="32"/>
          <w:szCs w:val="32"/>
        </w:rPr>
        <w:t>．政府采购：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rsidR="009720D2" w:rsidRDefault="00B52F00">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lastRenderedPageBreak/>
        <w:t>4</w:t>
      </w:r>
      <w:r>
        <w:rPr>
          <w:rFonts w:ascii="仿宋_GB2312" w:eastAsia="仿宋_GB2312" w:hAnsi="仿宋_GB2312" w:cs="仿宋_GB2312" w:hint="eastAsia"/>
          <w:bCs/>
          <w:kern w:val="0"/>
          <w:sz w:val="32"/>
          <w:szCs w:val="32"/>
        </w:rPr>
        <w:t>．财政拨款（补助）收入：指从同级财政部门取得的财政预算资金。</w:t>
      </w:r>
    </w:p>
    <w:p w:rsidR="009720D2" w:rsidRDefault="00B52F00">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5</w:t>
      </w:r>
      <w:r>
        <w:rPr>
          <w:rFonts w:ascii="仿宋_GB2312" w:eastAsia="仿宋_GB2312" w:hAnsi="仿宋_GB2312" w:cs="仿宋_GB2312" w:hint="eastAsia"/>
          <w:bCs/>
          <w:kern w:val="0"/>
          <w:sz w:val="32"/>
          <w:szCs w:val="32"/>
        </w:rPr>
        <w:t>．其他收入：指除上述“财政拨款收入”以外任务相应安排的资金。</w:t>
      </w:r>
    </w:p>
    <w:p w:rsidR="009720D2" w:rsidRDefault="00B52F00">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6</w:t>
      </w:r>
      <w:r>
        <w:rPr>
          <w:rFonts w:ascii="仿宋_GB2312" w:eastAsia="仿宋_GB2312" w:hAnsi="仿宋_GB2312" w:cs="仿宋_GB2312" w:hint="eastAsia"/>
          <w:bCs/>
          <w:kern w:val="0"/>
          <w:sz w:val="32"/>
          <w:szCs w:val="32"/>
        </w:rPr>
        <w:t>．基本支出：指为保障机构正常运转、完成日常工作任务而发生的人员支出和公用支出。</w:t>
      </w:r>
    </w:p>
    <w:p w:rsidR="009720D2" w:rsidRDefault="00B52F00">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7</w:t>
      </w:r>
      <w:r>
        <w:rPr>
          <w:rFonts w:ascii="仿宋_GB2312" w:eastAsia="仿宋_GB2312" w:hAnsi="仿宋_GB2312" w:cs="仿宋_GB2312" w:hint="eastAsia"/>
          <w:bCs/>
          <w:kern w:val="0"/>
          <w:sz w:val="32"/>
          <w:szCs w:val="32"/>
        </w:rPr>
        <w:t>．项目</w:t>
      </w:r>
      <w:r>
        <w:rPr>
          <w:rFonts w:ascii="仿宋_GB2312" w:eastAsia="仿宋_GB2312" w:hAnsi="仿宋_GB2312" w:cs="仿宋_GB2312" w:hint="eastAsia"/>
          <w:bCs/>
          <w:kern w:val="0"/>
          <w:sz w:val="32"/>
          <w:szCs w:val="32"/>
        </w:rPr>
        <w:t>支出：指在基本支出之外为完成特定行政任务和事业发展目标所发生的支出。</w:t>
      </w:r>
    </w:p>
    <w:sectPr w:rsidR="009720D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F00" w:rsidRDefault="00B52F00">
      <w:r>
        <w:separator/>
      </w:r>
    </w:p>
  </w:endnote>
  <w:endnote w:type="continuationSeparator" w:id="0">
    <w:p w:rsidR="00B52F00" w:rsidRDefault="00B52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default"/>
    <w:sig w:usb0="00000000" w:usb1="080E0000" w:usb2="00000000" w:usb3="00000000" w:csb0="00040000" w:csb1="00000000"/>
  </w:font>
  <w:font w:name="inherit">
    <w:altName w:val="Times New Roman"/>
    <w:charset w:val="00"/>
    <w:family w:val="roman"/>
    <w:pitch w:val="default"/>
  </w:font>
  <w:font w:name="Helvetica">
    <w:panose1 w:val="020B0604020202020204"/>
    <w:charset w:val="00"/>
    <w:family w:val="swiss"/>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0D2" w:rsidRDefault="00B52F00">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720D2" w:rsidRDefault="00B52F00">
                          <w:pPr>
                            <w:pStyle w:val="a3"/>
                          </w:pPr>
                          <w:r>
                            <w:rPr>
                              <w:rFonts w:hint="eastAsia"/>
                            </w:rPr>
                            <w:fldChar w:fldCharType="begin"/>
                          </w:r>
                          <w:r>
                            <w:rPr>
                              <w:rFonts w:hint="eastAsia"/>
                            </w:rPr>
                            <w:instrText xml:space="preserve"> PAGE  \* MERGEFORMAT </w:instrText>
                          </w:r>
                          <w:r>
                            <w:rPr>
                              <w:rFonts w:hint="eastAsia"/>
                            </w:rPr>
                            <w:fldChar w:fldCharType="separate"/>
                          </w:r>
                          <w:r w:rsidR="003C05C6">
                            <w:rPr>
                              <w:noProof/>
                            </w:rP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720D2" w:rsidRDefault="00B52F00">
                    <w:pPr>
                      <w:pStyle w:val="a3"/>
                    </w:pPr>
                    <w:r>
                      <w:rPr>
                        <w:rFonts w:hint="eastAsia"/>
                      </w:rPr>
                      <w:fldChar w:fldCharType="begin"/>
                    </w:r>
                    <w:r>
                      <w:rPr>
                        <w:rFonts w:hint="eastAsia"/>
                      </w:rPr>
                      <w:instrText xml:space="preserve"> PAGE  \* MERGEFORMAT </w:instrText>
                    </w:r>
                    <w:r>
                      <w:rPr>
                        <w:rFonts w:hint="eastAsia"/>
                      </w:rPr>
                      <w:fldChar w:fldCharType="separate"/>
                    </w:r>
                    <w:r w:rsidR="003C05C6">
                      <w:rPr>
                        <w:noProof/>
                      </w:rPr>
                      <w:t>5</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F00" w:rsidRDefault="00B52F00">
      <w:r>
        <w:separator/>
      </w:r>
    </w:p>
  </w:footnote>
  <w:footnote w:type="continuationSeparator" w:id="0">
    <w:p w:rsidR="00B52F00" w:rsidRDefault="00B52F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5NmI5NDMxMjI0NzcxMTZkNDI1OWJlNTMwOWZmZWQifQ=="/>
  </w:docVars>
  <w:rsids>
    <w:rsidRoot w:val="0010135B"/>
    <w:rsid w:val="0010135B"/>
    <w:rsid w:val="001807C1"/>
    <w:rsid w:val="0030520C"/>
    <w:rsid w:val="003C05C6"/>
    <w:rsid w:val="003E34B3"/>
    <w:rsid w:val="0057763A"/>
    <w:rsid w:val="00592F4D"/>
    <w:rsid w:val="007827A9"/>
    <w:rsid w:val="0096313A"/>
    <w:rsid w:val="009720D2"/>
    <w:rsid w:val="00B52F00"/>
    <w:rsid w:val="00BB0A0A"/>
    <w:rsid w:val="03122CCF"/>
    <w:rsid w:val="046C4474"/>
    <w:rsid w:val="04A30C4C"/>
    <w:rsid w:val="060435A6"/>
    <w:rsid w:val="08523532"/>
    <w:rsid w:val="08CC5809"/>
    <w:rsid w:val="0A7A61BD"/>
    <w:rsid w:val="0C50423D"/>
    <w:rsid w:val="0FE976DD"/>
    <w:rsid w:val="119C67F9"/>
    <w:rsid w:val="125E3904"/>
    <w:rsid w:val="13820924"/>
    <w:rsid w:val="147F5C8B"/>
    <w:rsid w:val="14B408E0"/>
    <w:rsid w:val="168A5BD8"/>
    <w:rsid w:val="175956CC"/>
    <w:rsid w:val="177C060B"/>
    <w:rsid w:val="17841608"/>
    <w:rsid w:val="182E603D"/>
    <w:rsid w:val="1C500717"/>
    <w:rsid w:val="1FC72E9A"/>
    <w:rsid w:val="207F5979"/>
    <w:rsid w:val="21E5744C"/>
    <w:rsid w:val="24E049F2"/>
    <w:rsid w:val="2553656D"/>
    <w:rsid w:val="278432FE"/>
    <w:rsid w:val="28241E72"/>
    <w:rsid w:val="29163888"/>
    <w:rsid w:val="29262C2A"/>
    <w:rsid w:val="29760C95"/>
    <w:rsid w:val="29C738BA"/>
    <w:rsid w:val="2ACF2A7C"/>
    <w:rsid w:val="2B72422B"/>
    <w:rsid w:val="2B724EEF"/>
    <w:rsid w:val="2E6D7F83"/>
    <w:rsid w:val="2E7F1560"/>
    <w:rsid w:val="2EC23868"/>
    <w:rsid w:val="2F20110A"/>
    <w:rsid w:val="2FDF3A55"/>
    <w:rsid w:val="30F35839"/>
    <w:rsid w:val="3366655F"/>
    <w:rsid w:val="33BC49EB"/>
    <w:rsid w:val="34886A81"/>
    <w:rsid w:val="35337D0F"/>
    <w:rsid w:val="354178FC"/>
    <w:rsid w:val="35803500"/>
    <w:rsid w:val="360F5769"/>
    <w:rsid w:val="36A135ED"/>
    <w:rsid w:val="38D278B3"/>
    <w:rsid w:val="39681ABA"/>
    <w:rsid w:val="3C541A9E"/>
    <w:rsid w:val="3C5B60FB"/>
    <w:rsid w:val="3D98214D"/>
    <w:rsid w:val="3EF62ED4"/>
    <w:rsid w:val="3FE61943"/>
    <w:rsid w:val="400B34CC"/>
    <w:rsid w:val="4056331B"/>
    <w:rsid w:val="41B858DD"/>
    <w:rsid w:val="41EB28BD"/>
    <w:rsid w:val="45B7671B"/>
    <w:rsid w:val="462A683E"/>
    <w:rsid w:val="467E76D6"/>
    <w:rsid w:val="46FE6F4D"/>
    <w:rsid w:val="477F6868"/>
    <w:rsid w:val="49074554"/>
    <w:rsid w:val="4C470111"/>
    <w:rsid w:val="4DDC2449"/>
    <w:rsid w:val="4F33374C"/>
    <w:rsid w:val="50F3494B"/>
    <w:rsid w:val="51934147"/>
    <w:rsid w:val="51A464C6"/>
    <w:rsid w:val="525A2232"/>
    <w:rsid w:val="52612505"/>
    <w:rsid w:val="530C25A8"/>
    <w:rsid w:val="54472686"/>
    <w:rsid w:val="55A04C0E"/>
    <w:rsid w:val="560221AE"/>
    <w:rsid w:val="57381ACF"/>
    <w:rsid w:val="57B453DA"/>
    <w:rsid w:val="58322DC6"/>
    <w:rsid w:val="593473A6"/>
    <w:rsid w:val="5D026E12"/>
    <w:rsid w:val="5D757815"/>
    <w:rsid w:val="5DDF00D3"/>
    <w:rsid w:val="5ED7589E"/>
    <w:rsid w:val="610C5766"/>
    <w:rsid w:val="61905946"/>
    <w:rsid w:val="624B2E88"/>
    <w:rsid w:val="63591722"/>
    <w:rsid w:val="63AF3A97"/>
    <w:rsid w:val="656F1C57"/>
    <w:rsid w:val="65B00D44"/>
    <w:rsid w:val="65B600D6"/>
    <w:rsid w:val="66086939"/>
    <w:rsid w:val="668F6BFF"/>
    <w:rsid w:val="68604C63"/>
    <w:rsid w:val="68C87F87"/>
    <w:rsid w:val="6B4E13DE"/>
    <w:rsid w:val="6F6542A8"/>
    <w:rsid w:val="703511E7"/>
    <w:rsid w:val="703B2D36"/>
    <w:rsid w:val="719E185E"/>
    <w:rsid w:val="721655F6"/>
    <w:rsid w:val="729667F9"/>
    <w:rsid w:val="732460CF"/>
    <w:rsid w:val="73290B2C"/>
    <w:rsid w:val="751451AA"/>
    <w:rsid w:val="75EC7B50"/>
    <w:rsid w:val="765E0E35"/>
    <w:rsid w:val="76CD00DC"/>
    <w:rsid w:val="7723162E"/>
    <w:rsid w:val="775C1ED2"/>
    <w:rsid w:val="79113238"/>
    <w:rsid w:val="79B1320F"/>
    <w:rsid w:val="79C16817"/>
    <w:rsid w:val="7A2D298F"/>
    <w:rsid w:val="7AC1717D"/>
    <w:rsid w:val="7AD0378F"/>
    <w:rsid w:val="7B4C27D2"/>
    <w:rsid w:val="7B8F4C49"/>
    <w:rsid w:val="7BF545EA"/>
    <w:rsid w:val="7C143C01"/>
    <w:rsid w:val="7C1F4989"/>
    <w:rsid w:val="7CCD29A0"/>
    <w:rsid w:val="7DAA1DF6"/>
    <w:rsid w:val="7F8C2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CECBF3F-71D8-433C-8671-BC637D2D3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rPr>
  </w:style>
  <w:style w:type="paragraph" w:styleId="a4">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367</Words>
  <Characters>2093</Characters>
  <Application>Microsoft Office Word</Application>
  <DocSecurity>0</DocSecurity>
  <Lines>17</Lines>
  <Paragraphs>4</Paragraphs>
  <ScaleCrop>false</ScaleCrop>
  <Company/>
  <LinksUpToDate>false</LinksUpToDate>
  <CharactersWithSpaces>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曹群豪(拟稿)</cp:lastModifiedBy>
  <cp:revision>4</cp:revision>
  <cp:lastPrinted>2022-02-22T03:03:00Z</cp:lastPrinted>
  <dcterms:created xsi:type="dcterms:W3CDTF">2021-03-05T00:56:00Z</dcterms:created>
  <dcterms:modified xsi:type="dcterms:W3CDTF">2023-02-22T02:42:00Z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B4A0D168EDB8495EA5D502B5331CCFBF</vt:lpwstr>
  </property>
</Properties>
</file>